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20" w:rsidRDefault="00EC3120" w:rsidP="00EC3120">
      <w:pPr>
        <w:pStyle w:val="Web"/>
        <w:shd w:val="clear" w:color="auto" w:fill="F9F9F9"/>
        <w:spacing w:before="0" w:beforeAutospacing="0" w:after="0" w:afterAutospacing="0" w:line="276" w:lineRule="auto"/>
        <w:jc w:val="center"/>
        <w:textAlignment w:val="baseline"/>
        <w:rPr>
          <w:rFonts w:asciiTheme="minorHAnsi" w:eastAsia="Arial Unicode MS" w:hAnsiTheme="minorHAnsi" w:cstheme="minorHAnsi"/>
          <w:b/>
          <w:color w:val="000000"/>
          <w:u w:val="single"/>
        </w:rPr>
      </w:pPr>
      <w:r w:rsidRPr="00EC3120">
        <w:rPr>
          <w:rFonts w:asciiTheme="minorHAnsi" w:eastAsia="Arial Unicode MS" w:hAnsiTheme="minorHAnsi" w:cstheme="minorHAnsi"/>
          <w:noProof/>
          <w:color w:val="000000"/>
          <w:lang w:val="en-US" w:eastAsia="en-US"/>
        </w:rPr>
        <w:drawing>
          <wp:inline distT="0" distB="0" distL="0" distR="0">
            <wp:extent cx="1866813" cy="1203698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oesis-e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916" cy="124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0F4" w:rsidRPr="005520F4" w:rsidRDefault="005520F4" w:rsidP="005520F4">
      <w:pPr>
        <w:pStyle w:val="Web"/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00"/>
          <w:u w:val="single"/>
        </w:rPr>
      </w:pPr>
      <w:r w:rsidRPr="005520F4">
        <w:rPr>
          <w:rFonts w:asciiTheme="minorHAnsi" w:eastAsia="Arial Unicode MS" w:hAnsiTheme="minorHAnsi" w:cstheme="minorHAnsi"/>
          <w:b/>
          <w:color w:val="000000"/>
          <w:u w:val="single"/>
        </w:rPr>
        <w:t>Γενικοί όροι</w:t>
      </w:r>
    </w:p>
    <w:p w:rsidR="000A5D66" w:rsidRPr="005520F4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 xml:space="preserve">Στο εκπαιδευτικό πρόγραμμα «Party με τον </w:t>
      </w:r>
      <w:r w:rsidRPr="005520F4">
        <w:rPr>
          <w:rFonts w:asciiTheme="minorHAnsi" w:eastAsia="Arial Unicode MS" w:hAnsiTheme="minorHAnsi" w:cstheme="minorHAnsi"/>
          <w:color w:val="000000"/>
          <w:lang w:val="en-US"/>
        </w:rPr>
        <w:t>Dr</w:t>
      </w:r>
      <w:r w:rsidRPr="005520F4">
        <w:rPr>
          <w:rFonts w:asciiTheme="minorHAnsi" w:eastAsia="Arial Unicode MS" w:hAnsiTheme="minorHAnsi" w:cstheme="minorHAnsi"/>
          <w:color w:val="000000"/>
        </w:rPr>
        <w:t>.Noesis» μπο</w:t>
      </w:r>
      <w:r w:rsidR="007230B5" w:rsidRPr="005520F4">
        <w:rPr>
          <w:rFonts w:asciiTheme="minorHAnsi" w:eastAsia="Arial Unicode MS" w:hAnsiTheme="minorHAnsi" w:cstheme="minorHAnsi"/>
          <w:color w:val="000000"/>
        </w:rPr>
        <w:t xml:space="preserve">ρούν να συμμετέχουν παιδιά από </w:t>
      </w:r>
      <w:r w:rsidR="005520F4" w:rsidRPr="005520F4">
        <w:rPr>
          <w:rFonts w:asciiTheme="minorHAnsi" w:eastAsia="Arial Unicode MS" w:hAnsiTheme="minorHAnsi" w:cstheme="minorHAnsi"/>
          <w:color w:val="000000"/>
        </w:rPr>
        <w:t>α</w:t>
      </w:r>
      <w:r w:rsidRPr="005520F4">
        <w:rPr>
          <w:rFonts w:asciiTheme="minorHAnsi" w:eastAsia="Arial Unicode MS" w:hAnsiTheme="minorHAnsi" w:cstheme="minorHAnsi"/>
          <w:color w:val="000000"/>
        </w:rPr>
        <w:t>’ δημοτικού και πάνω. Προσοχή! Παιδιά μικρότερης ηλικίας δε δύναται να παρακολουθήσουν το πρόγραμμα ούτε με συνοδεία κηδεμόνα!</w:t>
      </w:r>
    </w:p>
    <w:p w:rsidR="000A5D66" w:rsidRPr="005520F4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>Σε περίπτωση που έχετε καλεσμένους στο χώρο εκτός των παιδιών που παρακολουθούν το πρόγραμμα, πρέπει να τους ενημερώσετε ότι δεν μπορούν να εισέρχονται στους χώρους του Μουσείο</w:t>
      </w:r>
      <w:r w:rsidR="00334C87">
        <w:rPr>
          <w:rFonts w:asciiTheme="minorHAnsi" w:eastAsia="Arial Unicode MS" w:hAnsiTheme="minorHAnsi" w:cstheme="minorHAnsi"/>
          <w:color w:val="000000"/>
        </w:rPr>
        <w:t>υ</w:t>
      </w:r>
      <w:r w:rsidRPr="005520F4">
        <w:rPr>
          <w:rFonts w:asciiTheme="minorHAnsi" w:eastAsia="Arial Unicode MS" w:hAnsiTheme="minorHAnsi" w:cstheme="minorHAnsi"/>
          <w:color w:val="000000"/>
        </w:rPr>
        <w:t>. Εάν επιθυμούν επικοινωνία με το παιδί τους ενημερώνουν την Υπεύθυνη και αυτή το φέρνει στο χώρο όπου το παρέδωσαν αρχικά.</w:t>
      </w:r>
    </w:p>
    <w:p w:rsidR="000A5D66" w:rsidRPr="005520F4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>Σημείο εκκίνησης του προγράμματος ορίζεται το «Αερόστατο» στο βάθος του Μουσείου. Εκεί όλοι οι γονείς παραδίδουν τα παιδιά και από αυτό το σημείο τα παραλαμβάνουν στο τέλος του προγράμματος.</w:t>
      </w:r>
    </w:p>
    <w:p w:rsidR="000A5D66" w:rsidRPr="005520F4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>Σε περίπτωση που κάποιο παιδί έχει κάποιο θέμα κίνησης, διατροφής κτλ παρακαλούμε να ενημερωθεί η Υπεύθυνη του προγράμματος τουλάχιστον μια ημέρα πριν.</w:t>
      </w:r>
    </w:p>
    <w:p w:rsidR="00C21A3B" w:rsidRPr="00C21A3B" w:rsidRDefault="000A5D66" w:rsidP="0049060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C21A3B">
        <w:rPr>
          <w:rFonts w:asciiTheme="minorHAnsi" w:eastAsia="Arial Unicode MS" w:hAnsiTheme="minorHAnsi" w:cstheme="minorHAnsi"/>
          <w:color w:val="000000"/>
        </w:rPr>
        <w:t xml:space="preserve">Η πληρωμή πραγματοποιείται είτε στην αρχή του προγράμματος είτε στον χρόνο που θα σας ενημερώσει η Υπεύθυνη. </w:t>
      </w:r>
    </w:p>
    <w:p w:rsidR="000A5D66" w:rsidRPr="00C21A3B" w:rsidRDefault="000A5D66" w:rsidP="00C21A3B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 xml:space="preserve">Για τη διασφάλιση της ημερομηνίας κράτησης απαιτείται προκαταβολή 50€ (πενήντα Ευρώ) τα οποία καταβάλλονται είτε με τραπεζική κατάθεση ή με φυσική </w:t>
      </w:r>
      <w:r w:rsidR="00C21A3B">
        <w:rPr>
          <w:rFonts w:asciiTheme="minorHAnsi" w:eastAsia="Arial Unicode MS" w:hAnsiTheme="minorHAnsi" w:cstheme="minorHAnsi"/>
          <w:color w:val="000000"/>
        </w:rPr>
        <w:t xml:space="preserve">παρουσία στα ταμεία του ΝΟΗΣΙΣ. </w:t>
      </w:r>
      <w:r w:rsidRPr="00C21A3B">
        <w:rPr>
          <w:rFonts w:asciiTheme="minorHAnsi" w:eastAsia="Arial Unicode MS" w:hAnsiTheme="minorHAnsi" w:cstheme="minorHAnsi"/>
          <w:color w:val="000000"/>
        </w:rPr>
        <w:t>Σε περίπτωση ακύρωσης</w:t>
      </w:r>
      <w:r w:rsidR="00806079">
        <w:rPr>
          <w:rFonts w:asciiTheme="minorHAnsi" w:eastAsia="Arial Unicode MS" w:hAnsiTheme="minorHAnsi" w:cstheme="minorHAnsi"/>
          <w:color w:val="000000"/>
        </w:rPr>
        <w:t xml:space="preserve"> </w:t>
      </w:r>
      <w:r w:rsidR="00CA31B2">
        <w:rPr>
          <w:rFonts w:asciiTheme="minorHAnsi" w:eastAsia="Arial Unicode MS" w:hAnsiTheme="minorHAnsi" w:cstheme="minorHAnsi"/>
          <w:color w:val="000000"/>
        </w:rPr>
        <w:t>14 ημέρες πριν την εκδήλωση η προκαταβολή επιστρέφεται</w:t>
      </w:r>
      <w:r w:rsidR="00806079">
        <w:rPr>
          <w:rFonts w:asciiTheme="minorHAnsi" w:eastAsia="Arial Unicode MS" w:hAnsiTheme="minorHAnsi" w:cstheme="minorHAnsi"/>
          <w:color w:val="000000"/>
        </w:rPr>
        <w:t>. Μ</w:t>
      </w:r>
      <w:r w:rsidR="00CA31B2">
        <w:rPr>
          <w:rFonts w:asciiTheme="minorHAnsi" w:eastAsia="Arial Unicode MS" w:hAnsiTheme="minorHAnsi" w:cstheme="minorHAnsi"/>
          <w:color w:val="000000"/>
        </w:rPr>
        <w:t xml:space="preserve">ετά το πέρας των 14 ημερών πριν την </w:t>
      </w:r>
      <w:r w:rsidRPr="00C21A3B">
        <w:rPr>
          <w:rFonts w:asciiTheme="minorHAnsi" w:eastAsia="Arial Unicode MS" w:hAnsiTheme="minorHAnsi" w:cstheme="minorHAnsi"/>
          <w:color w:val="000000"/>
        </w:rPr>
        <w:t>εκδήλωση</w:t>
      </w:r>
      <w:r w:rsidR="00806079">
        <w:rPr>
          <w:rFonts w:asciiTheme="minorHAnsi" w:eastAsia="Arial Unicode MS" w:hAnsiTheme="minorHAnsi" w:cstheme="minorHAnsi"/>
          <w:color w:val="000000"/>
        </w:rPr>
        <w:t>, εάν αυτή ακυρωθεί</w:t>
      </w:r>
      <w:r w:rsidRPr="00C21A3B">
        <w:rPr>
          <w:rFonts w:asciiTheme="minorHAnsi" w:eastAsia="Arial Unicode MS" w:hAnsiTheme="minorHAnsi" w:cstheme="minorHAnsi"/>
          <w:color w:val="000000"/>
        </w:rPr>
        <w:t xml:space="preserve"> για λόγους που δεν αφορούν στο ΝΟΗΣΙΣ ή σε περίπτωση μη εμφάνισης των συμμετεχόντων, η προκαταβολή ΔΕΝ επιστρέφεται.</w:t>
      </w:r>
    </w:p>
    <w:p w:rsidR="000A5D66" w:rsidRPr="005520F4" w:rsidRDefault="00C21A3B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>
        <w:rPr>
          <w:rFonts w:asciiTheme="minorHAnsi" w:eastAsia="Arial Unicode MS" w:hAnsiTheme="minorHAnsi" w:cstheme="minorHAnsi"/>
          <w:color w:val="000000"/>
        </w:rPr>
        <w:t>Παρακαλούμε ενημερώστε την Υ</w:t>
      </w:r>
      <w:r w:rsidR="000A5D66" w:rsidRPr="005520F4">
        <w:rPr>
          <w:rFonts w:asciiTheme="minorHAnsi" w:eastAsia="Arial Unicode MS" w:hAnsiTheme="minorHAnsi" w:cstheme="minorHAnsi"/>
          <w:color w:val="000000"/>
        </w:rPr>
        <w:t>πεύθυνη για τη συχνότητα που τα παιδιά έχουν συμμετάσχει στο εκπαιδευτικό μας πρόγραμμα για το μέγιστο ποιοτικό αποτέλεσμα και την κατάλληλη προετοιμασία.</w:t>
      </w:r>
    </w:p>
    <w:p w:rsidR="000A5D66" w:rsidRPr="005520F4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>Παρακαλούμε να γίνει σεβαστή η ώρα έναρξης του προγράμματος και να γράψετε στην πρόσκληση ακριβώς την ώρα που έχετε συνεννοηθεί με την Υπεύθυνη με σκοπό την τήρηση του προγράμματος, την ασφάλεια των παιδ</w:t>
      </w:r>
      <w:r w:rsidR="00C21A3B">
        <w:rPr>
          <w:rFonts w:asciiTheme="minorHAnsi" w:eastAsia="Arial Unicode MS" w:hAnsiTheme="minorHAnsi" w:cstheme="minorHAnsi"/>
          <w:color w:val="000000"/>
        </w:rPr>
        <w:t xml:space="preserve">ιών στον μουσειακό χώρο και </w:t>
      </w:r>
      <w:r w:rsidRPr="005520F4">
        <w:rPr>
          <w:rFonts w:asciiTheme="minorHAnsi" w:eastAsia="Arial Unicode MS" w:hAnsiTheme="minorHAnsi" w:cstheme="minorHAnsi"/>
          <w:color w:val="000000"/>
        </w:rPr>
        <w:t>το σεβασμό των υπόλοιπων επισκεπτών.</w:t>
      </w:r>
    </w:p>
    <w:p w:rsidR="000A5D66" w:rsidRPr="005520F4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>Οι άνθρωποι μας θα είναι στη διάθεση σας 10 λεπτά πριν την ώρα έναρξης του προγράμματος, δηλαδή 10 λεπτά πριν από την ώρα που έχετε βάλει στην πρόσκληση. Ο χρόνος που μπορείτε να βρίσκεστε ως γονείς στο χώρο είναι το περισσότερο 15 λεπτά πριν.</w:t>
      </w:r>
    </w:p>
    <w:p w:rsidR="000A5D66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 xml:space="preserve">Το εκπαιδευτικό μας πρόγραμμα αφορά </w:t>
      </w:r>
      <w:r w:rsidR="00C21A3B">
        <w:rPr>
          <w:rFonts w:asciiTheme="minorHAnsi" w:eastAsia="Arial Unicode MS" w:hAnsiTheme="minorHAnsi" w:cstheme="minorHAnsi"/>
          <w:color w:val="000000"/>
        </w:rPr>
        <w:t xml:space="preserve">στα 150 λεπτά απασχόλησης </w:t>
      </w:r>
      <w:r w:rsidRPr="005520F4">
        <w:rPr>
          <w:rFonts w:asciiTheme="minorHAnsi" w:eastAsia="Arial Unicode MS" w:hAnsiTheme="minorHAnsi" w:cstheme="minorHAnsi"/>
          <w:color w:val="000000"/>
        </w:rPr>
        <w:t xml:space="preserve">των παιδιών και είναι ανεξάρτητο από την απασχόληση των γονέων. Καθώς η φιλοξενία τους στο χώρο είναι προαιρετική και δική σας επιλογή, πρώτα </w:t>
      </w:r>
      <w:r w:rsidRPr="005520F4">
        <w:rPr>
          <w:rFonts w:asciiTheme="minorHAnsi" w:eastAsia="Arial Unicode MS" w:hAnsiTheme="minorHAnsi" w:cstheme="minorHAnsi"/>
          <w:color w:val="000000"/>
        </w:rPr>
        <w:lastRenderedPageBreak/>
        <w:t>δεσμεύετε ημερομηνία στο</w:t>
      </w:r>
      <w:r w:rsidR="00806079">
        <w:rPr>
          <w:rFonts w:asciiTheme="minorHAnsi" w:eastAsia="Arial Unicode MS" w:hAnsiTheme="minorHAnsi" w:cstheme="minorHAnsi"/>
          <w:color w:val="000000"/>
        </w:rPr>
        <w:t xml:space="preserve"> ΝΟΗΣΙΣ </w:t>
      </w:r>
      <w:r w:rsidRPr="005520F4">
        <w:rPr>
          <w:rFonts w:asciiTheme="minorHAnsi" w:eastAsia="Arial Unicode MS" w:hAnsiTheme="minorHAnsi" w:cstheme="minorHAnsi"/>
          <w:color w:val="000000"/>
        </w:rPr>
        <w:t>και έπειτα επικοινωνείτε με τον Υπεύθυνο του εστιατορίου. Σημει</w:t>
      </w:r>
      <w:r w:rsidR="00806079">
        <w:rPr>
          <w:rFonts w:asciiTheme="minorHAnsi" w:eastAsia="Arial Unicode MS" w:hAnsiTheme="minorHAnsi" w:cstheme="minorHAnsi"/>
          <w:color w:val="000000"/>
        </w:rPr>
        <w:t>ώνεται</w:t>
      </w:r>
      <w:r w:rsidRPr="005520F4">
        <w:rPr>
          <w:rFonts w:asciiTheme="minorHAnsi" w:eastAsia="Arial Unicode MS" w:hAnsiTheme="minorHAnsi" w:cstheme="minorHAnsi"/>
          <w:color w:val="000000"/>
        </w:rPr>
        <w:t xml:space="preserve"> ότι η επιχείρηση που διαχειρίζεται το εστιατόριο είναι ανεξάρτητη και ΔΕΝ σχετίζεται με το ΝΟΗΣΙΣ.</w:t>
      </w:r>
    </w:p>
    <w:p w:rsidR="000A5D66" w:rsidRPr="00806079" w:rsidRDefault="00806079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806079">
        <w:rPr>
          <w:rFonts w:asciiTheme="minorHAnsi" w:eastAsia="Arial Unicode MS" w:hAnsiTheme="minorHAnsi" w:cstheme="minorHAnsi"/>
          <w:color w:val="000000"/>
        </w:rPr>
        <w:t>Σε περίπτωση που έχετε καλεσμένους εντός του Χώρου του ΝΟΗΣΙΣ (</w:t>
      </w:r>
      <w:r>
        <w:rPr>
          <w:rFonts w:asciiTheme="minorHAnsi" w:eastAsia="Arial Unicode MS" w:hAnsiTheme="minorHAnsi" w:cstheme="minorHAnsi"/>
          <w:color w:val="000000"/>
        </w:rPr>
        <w:t xml:space="preserve">π.χ. </w:t>
      </w:r>
      <w:r w:rsidRPr="00806079">
        <w:rPr>
          <w:rFonts w:asciiTheme="minorHAnsi" w:eastAsia="Arial Unicode MS" w:hAnsiTheme="minorHAnsi" w:cstheme="minorHAnsi"/>
          <w:color w:val="000000"/>
          <w:lang w:val="en-US"/>
        </w:rPr>
        <w:t>Science</w:t>
      </w:r>
      <w:r w:rsidRPr="00806079">
        <w:rPr>
          <w:rFonts w:asciiTheme="minorHAnsi" w:eastAsia="Arial Unicode MS" w:hAnsiTheme="minorHAnsi" w:cstheme="minorHAnsi"/>
          <w:color w:val="000000"/>
        </w:rPr>
        <w:t xml:space="preserve"> </w:t>
      </w:r>
      <w:r w:rsidRPr="00806079">
        <w:rPr>
          <w:rFonts w:asciiTheme="minorHAnsi" w:eastAsia="Arial Unicode MS" w:hAnsiTheme="minorHAnsi" w:cstheme="minorHAnsi"/>
          <w:color w:val="000000"/>
          <w:lang w:val="en-US"/>
        </w:rPr>
        <w:t>Cafe</w:t>
      </w:r>
      <w:r w:rsidRPr="00806079">
        <w:rPr>
          <w:rFonts w:asciiTheme="minorHAnsi" w:eastAsia="Arial Unicode MS" w:hAnsiTheme="minorHAnsi" w:cstheme="minorHAnsi"/>
          <w:color w:val="000000"/>
        </w:rPr>
        <w:t xml:space="preserve">) </w:t>
      </w:r>
      <w:r>
        <w:rPr>
          <w:rFonts w:asciiTheme="minorHAnsi" w:eastAsia="Arial Unicode MS" w:hAnsiTheme="minorHAnsi" w:cstheme="minorHAnsi"/>
          <w:color w:val="000000"/>
        </w:rPr>
        <w:t>π</w:t>
      </w:r>
      <w:r w:rsidRPr="00806079">
        <w:rPr>
          <w:rFonts w:asciiTheme="minorHAnsi" w:eastAsia="Arial Unicode MS" w:hAnsiTheme="minorHAnsi" w:cstheme="minorHAnsi"/>
          <w:color w:val="000000"/>
        </w:rPr>
        <w:t>αρακαλούμε να</w:t>
      </w:r>
      <w:r>
        <w:rPr>
          <w:rFonts w:asciiTheme="minorHAnsi" w:eastAsia="Arial Unicode MS" w:hAnsiTheme="minorHAnsi" w:cstheme="minorHAnsi"/>
          <w:color w:val="000000"/>
        </w:rPr>
        <w:t xml:space="preserve"> σεβαστείτε</w:t>
      </w:r>
      <w:r w:rsidR="000A5D66" w:rsidRPr="00806079">
        <w:rPr>
          <w:rFonts w:asciiTheme="minorHAnsi" w:eastAsia="Arial Unicode MS" w:hAnsiTheme="minorHAnsi" w:cstheme="minorHAnsi"/>
          <w:color w:val="000000"/>
        </w:rPr>
        <w:t xml:space="preserve"> το ωράριο </w:t>
      </w:r>
      <w:r w:rsidR="00C21A3B" w:rsidRPr="00806079">
        <w:rPr>
          <w:rFonts w:asciiTheme="minorHAnsi" w:eastAsia="Arial Unicode MS" w:hAnsiTheme="minorHAnsi" w:cstheme="minorHAnsi"/>
          <w:color w:val="000000"/>
        </w:rPr>
        <w:t xml:space="preserve">λειτουργίας </w:t>
      </w:r>
      <w:r w:rsidR="000A5D66" w:rsidRPr="00806079">
        <w:rPr>
          <w:rFonts w:asciiTheme="minorHAnsi" w:eastAsia="Arial Unicode MS" w:hAnsiTheme="minorHAnsi" w:cstheme="minorHAnsi"/>
          <w:color w:val="000000"/>
        </w:rPr>
        <w:t>του ΝΟΗΣΙΣ</w:t>
      </w:r>
      <w:r>
        <w:rPr>
          <w:rFonts w:asciiTheme="minorHAnsi" w:eastAsia="Arial Unicode MS" w:hAnsiTheme="minorHAnsi" w:cstheme="minorHAnsi"/>
          <w:color w:val="000000"/>
        </w:rPr>
        <w:t xml:space="preserve"> (11:00-19:00)</w:t>
      </w:r>
      <w:r w:rsidR="000A5D66" w:rsidRPr="00806079">
        <w:rPr>
          <w:rFonts w:asciiTheme="minorHAnsi" w:eastAsia="Arial Unicode MS" w:hAnsiTheme="minorHAnsi" w:cstheme="minorHAnsi"/>
          <w:color w:val="000000"/>
        </w:rPr>
        <w:t xml:space="preserve"> και αφού τελειώσει το πάρτι να φροντίσετε για την αποχώρηση σας το περισσότερο </w:t>
      </w:r>
      <w:r w:rsidR="000A5D66" w:rsidRPr="00806079">
        <w:rPr>
          <w:rFonts w:asciiTheme="minorHAnsi" w:eastAsia="Arial Unicode MS" w:hAnsiTheme="minorHAnsi" w:cstheme="minorHAnsi"/>
          <w:i/>
          <w:color w:val="000000"/>
        </w:rPr>
        <w:t>20 λεπτά αργότερα</w:t>
      </w:r>
      <w:r w:rsidR="000A5D66" w:rsidRPr="00806079">
        <w:rPr>
          <w:rFonts w:asciiTheme="minorHAnsi" w:eastAsia="Arial Unicode MS" w:hAnsiTheme="minorHAnsi" w:cstheme="minorHAnsi"/>
          <w:color w:val="000000"/>
        </w:rPr>
        <w:t>!</w:t>
      </w:r>
      <w:r w:rsidRPr="00806079">
        <w:rPr>
          <w:rFonts w:asciiTheme="minorHAnsi" w:eastAsia="Arial Unicode MS" w:hAnsiTheme="minorHAnsi" w:cstheme="minorHAnsi"/>
          <w:color w:val="000000"/>
        </w:rPr>
        <w:t xml:space="preserve"> </w:t>
      </w:r>
    </w:p>
    <w:p w:rsidR="000A5D66" w:rsidRPr="005520F4" w:rsidRDefault="000A5D66" w:rsidP="005520F4">
      <w:pPr>
        <w:pStyle w:val="Web"/>
        <w:numPr>
          <w:ilvl w:val="0"/>
          <w:numId w:val="1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 xml:space="preserve">Σε περίπτωση που οι γονείς δεν θα φιλοξενηθούν στο χώρο, θα πρέπει να έχετε τα τηλέφωνα επικοινωνίας των </w:t>
      </w:r>
      <w:r w:rsidR="00806079">
        <w:rPr>
          <w:rFonts w:asciiTheme="minorHAnsi" w:eastAsia="Arial Unicode MS" w:hAnsiTheme="minorHAnsi" w:cstheme="minorHAnsi"/>
          <w:color w:val="000000"/>
        </w:rPr>
        <w:t>κηδεμόνων</w:t>
      </w:r>
      <w:r w:rsidRPr="005520F4">
        <w:rPr>
          <w:rFonts w:asciiTheme="minorHAnsi" w:eastAsia="Arial Unicode MS" w:hAnsiTheme="minorHAnsi" w:cstheme="minorHAnsi"/>
          <w:color w:val="000000"/>
        </w:rPr>
        <w:t xml:space="preserve"> των παιδιών.</w:t>
      </w:r>
    </w:p>
    <w:p w:rsidR="000A5D66" w:rsidRPr="005520F4" w:rsidRDefault="000A5D66" w:rsidP="005520F4">
      <w:pPr>
        <w:jc w:val="both"/>
        <w:rPr>
          <w:rFonts w:eastAsia="Arial Unicode MS" w:cstheme="minorHAnsi"/>
          <w:sz w:val="24"/>
          <w:szCs w:val="24"/>
        </w:rPr>
      </w:pPr>
    </w:p>
    <w:p w:rsidR="00B46BE3" w:rsidRDefault="005520F4" w:rsidP="005520F4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5520F4">
        <w:rPr>
          <w:rFonts w:cstheme="minorHAnsi"/>
          <w:b/>
          <w:sz w:val="24"/>
          <w:szCs w:val="24"/>
          <w:u w:val="single"/>
        </w:rPr>
        <w:t xml:space="preserve">Ειδικοί όροι λόγω </w:t>
      </w:r>
      <w:r w:rsidRPr="005520F4">
        <w:rPr>
          <w:rFonts w:cstheme="minorHAnsi"/>
          <w:b/>
          <w:sz w:val="24"/>
          <w:szCs w:val="24"/>
          <w:u w:val="single"/>
          <w:lang w:val="en-US"/>
        </w:rPr>
        <w:t>COVID-19</w:t>
      </w:r>
    </w:p>
    <w:p w:rsidR="00C21A3B" w:rsidRPr="004252AB" w:rsidRDefault="00C21A3B" w:rsidP="00C21A3B">
      <w:pPr>
        <w:pStyle w:val="Web"/>
        <w:numPr>
          <w:ilvl w:val="0"/>
          <w:numId w:val="2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4252AB">
        <w:rPr>
          <w:rFonts w:asciiTheme="minorHAnsi" w:eastAsia="Arial Unicode MS" w:hAnsiTheme="minorHAnsi" w:cstheme="minorHAnsi"/>
          <w:color w:val="000000"/>
        </w:rPr>
        <w:t xml:space="preserve">Στο εκπαιδευτικό πρόγραμμα </w:t>
      </w:r>
      <w:r w:rsidR="00E905DF" w:rsidRPr="004252AB">
        <w:rPr>
          <w:rFonts w:asciiTheme="minorHAnsi" w:eastAsia="Arial Unicode MS" w:hAnsiTheme="minorHAnsi" w:cstheme="minorHAnsi"/>
          <w:color w:val="000000"/>
        </w:rPr>
        <w:t>τη σχολική</w:t>
      </w:r>
      <w:r w:rsidRPr="004252AB">
        <w:rPr>
          <w:rFonts w:asciiTheme="minorHAnsi" w:eastAsia="Arial Unicode MS" w:hAnsiTheme="minorHAnsi" w:cstheme="minorHAnsi"/>
          <w:color w:val="000000"/>
        </w:rPr>
        <w:t xml:space="preserve"> χρονιά 202</w:t>
      </w:r>
      <w:r w:rsidR="00806079">
        <w:rPr>
          <w:rFonts w:asciiTheme="minorHAnsi" w:eastAsia="Arial Unicode MS" w:hAnsiTheme="minorHAnsi" w:cstheme="minorHAnsi"/>
          <w:color w:val="000000"/>
        </w:rPr>
        <w:t>2</w:t>
      </w:r>
      <w:r w:rsidRPr="004252AB">
        <w:rPr>
          <w:rFonts w:asciiTheme="minorHAnsi" w:eastAsia="Arial Unicode MS" w:hAnsiTheme="minorHAnsi" w:cstheme="minorHAnsi"/>
          <w:color w:val="000000"/>
        </w:rPr>
        <w:t>-2</w:t>
      </w:r>
      <w:r w:rsidR="00806079">
        <w:rPr>
          <w:rFonts w:asciiTheme="minorHAnsi" w:eastAsia="Arial Unicode MS" w:hAnsiTheme="minorHAnsi" w:cstheme="minorHAnsi"/>
          <w:color w:val="000000"/>
        </w:rPr>
        <w:t>3</w:t>
      </w:r>
      <w:r w:rsidRPr="004252AB">
        <w:rPr>
          <w:rFonts w:asciiTheme="minorHAnsi" w:eastAsia="Arial Unicode MS" w:hAnsiTheme="minorHAnsi" w:cstheme="minorHAnsi"/>
          <w:color w:val="000000"/>
        </w:rPr>
        <w:t>, μπορούν να πάρουν μέρος έως 2</w:t>
      </w:r>
      <w:r w:rsidR="00806079">
        <w:rPr>
          <w:rFonts w:asciiTheme="minorHAnsi" w:eastAsia="Arial Unicode MS" w:hAnsiTheme="minorHAnsi" w:cstheme="minorHAnsi"/>
          <w:color w:val="000000"/>
        </w:rPr>
        <w:t>0</w:t>
      </w:r>
      <w:r w:rsidRPr="004252AB">
        <w:rPr>
          <w:rFonts w:asciiTheme="minorHAnsi" w:eastAsia="Arial Unicode MS" w:hAnsiTheme="minorHAnsi" w:cstheme="minorHAnsi"/>
          <w:color w:val="000000"/>
        </w:rPr>
        <w:t xml:space="preserve"> παιδιά για λόγους ασφαλείας.</w:t>
      </w:r>
    </w:p>
    <w:p w:rsidR="00C21A3B" w:rsidRPr="004252AB" w:rsidRDefault="00E905DF" w:rsidP="005520F4">
      <w:pPr>
        <w:pStyle w:val="Web"/>
        <w:numPr>
          <w:ilvl w:val="0"/>
          <w:numId w:val="2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4252AB">
        <w:rPr>
          <w:rFonts w:asciiTheme="minorHAnsi" w:eastAsia="Arial Unicode MS" w:hAnsiTheme="minorHAnsi" w:cstheme="minorHAnsi"/>
          <w:color w:val="000000"/>
        </w:rPr>
        <w:t>Θα εφαρμόζεται αντισηπτικό στους μικρούς επιστήμονες, πριν την είσοδο τους σε κάθε χώρο.</w:t>
      </w:r>
    </w:p>
    <w:p w:rsidR="00ED0448" w:rsidRPr="004252AB" w:rsidRDefault="00C21A3B" w:rsidP="00ED0448">
      <w:pPr>
        <w:pStyle w:val="Web"/>
        <w:numPr>
          <w:ilvl w:val="0"/>
          <w:numId w:val="2"/>
        </w:numPr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4252AB">
        <w:rPr>
          <w:rFonts w:asciiTheme="minorHAnsi" w:eastAsia="Arial Unicode MS" w:hAnsiTheme="minorHAnsi" w:cstheme="minorHAnsi"/>
          <w:color w:val="000000"/>
        </w:rPr>
        <w:t>Την ώρα της τούρτας μπορούν να παραβρεθούν στο χώρο της «Εστίας Δημιουργικότητας» μόνο οι γονείς για λόγους ασφαλείας.</w:t>
      </w:r>
      <w:r w:rsidR="00ED0448" w:rsidRPr="004252AB">
        <w:rPr>
          <w:rFonts w:asciiTheme="minorHAnsi" w:eastAsia="Arial Unicode MS" w:hAnsiTheme="minorHAnsi" w:cstheme="minorHAnsi"/>
          <w:color w:val="000000"/>
        </w:rPr>
        <w:t xml:space="preserve"> </w:t>
      </w:r>
    </w:p>
    <w:p w:rsidR="00E666B9" w:rsidRDefault="00E666B9" w:rsidP="00C21A3B">
      <w:pPr>
        <w:pStyle w:val="Web"/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</w:p>
    <w:p w:rsidR="00C21A3B" w:rsidRPr="005520F4" w:rsidRDefault="00C21A3B" w:rsidP="00C21A3B">
      <w:pPr>
        <w:pStyle w:val="Web"/>
        <w:shd w:val="clear" w:color="auto" w:fill="F9F9F9"/>
        <w:spacing w:before="0" w:beforeAutospacing="0" w:after="0" w:afterAutospacing="0" w:line="276" w:lineRule="auto"/>
        <w:jc w:val="both"/>
        <w:textAlignment w:val="baseline"/>
        <w:rPr>
          <w:rFonts w:asciiTheme="minorHAnsi" w:eastAsia="Arial Unicode MS" w:hAnsiTheme="minorHAnsi" w:cstheme="minorHAnsi"/>
          <w:color w:val="000000"/>
        </w:rPr>
      </w:pPr>
      <w:r w:rsidRPr="005520F4">
        <w:rPr>
          <w:rFonts w:asciiTheme="minorHAnsi" w:eastAsia="Arial Unicode MS" w:hAnsiTheme="minorHAnsi" w:cstheme="minorHAnsi"/>
          <w:color w:val="000000"/>
        </w:rPr>
        <w:t>Σας ευχαριστούμε και ευχόμαστε να έχετε ένα μοναδικό πάρτι για τ</w:t>
      </w:r>
      <w:r w:rsidR="00806079">
        <w:rPr>
          <w:rFonts w:asciiTheme="minorHAnsi" w:eastAsia="Arial Unicode MS" w:hAnsiTheme="minorHAnsi" w:cstheme="minorHAnsi"/>
          <w:color w:val="000000"/>
        </w:rPr>
        <w:t>ο</w:t>
      </w:r>
      <w:r w:rsidRPr="005520F4">
        <w:rPr>
          <w:rFonts w:asciiTheme="minorHAnsi" w:eastAsia="Arial Unicode MS" w:hAnsiTheme="minorHAnsi" w:cstheme="minorHAnsi"/>
          <w:color w:val="000000"/>
        </w:rPr>
        <w:t xml:space="preserve"> παιδ</w:t>
      </w:r>
      <w:r w:rsidR="00806079">
        <w:rPr>
          <w:rFonts w:asciiTheme="minorHAnsi" w:eastAsia="Arial Unicode MS" w:hAnsiTheme="minorHAnsi" w:cstheme="minorHAnsi"/>
          <w:color w:val="000000"/>
        </w:rPr>
        <w:t>ί</w:t>
      </w:r>
      <w:bookmarkStart w:id="0" w:name="_GoBack"/>
      <w:bookmarkEnd w:id="0"/>
      <w:r w:rsidRPr="005520F4">
        <w:rPr>
          <w:rFonts w:asciiTheme="minorHAnsi" w:eastAsia="Arial Unicode MS" w:hAnsiTheme="minorHAnsi" w:cstheme="minorHAnsi"/>
          <w:color w:val="000000"/>
        </w:rPr>
        <w:t xml:space="preserve"> σας!</w:t>
      </w:r>
    </w:p>
    <w:p w:rsidR="005520F4" w:rsidRPr="00ED0448" w:rsidRDefault="005520F4" w:rsidP="005520F4">
      <w:pPr>
        <w:jc w:val="both"/>
        <w:rPr>
          <w:rFonts w:cstheme="minorHAnsi"/>
          <w:b/>
          <w:sz w:val="24"/>
          <w:szCs w:val="24"/>
          <w:u w:val="single"/>
        </w:rPr>
      </w:pPr>
    </w:p>
    <w:sectPr w:rsidR="005520F4" w:rsidRPr="00ED0448" w:rsidSect="00EC3120">
      <w:pgSz w:w="11906" w:h="16838" w:code="9"/>
      <w:pgMar w:top="540" w:right="1800" w:bottom="117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05686"/>
    <w:multiLevelType w:val="hybridMultilevel"/>
    <w:tmpl w:val="1E727F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945F8"/>
    <w:multiLevelType w:val="hybridMultilevel"/>
    <w:tmpl w:val="BADC20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66"/>
    <w:rsid w:val="000A5D66"/>
    <w:rsid w:val="000E6E82"/>
    <w:rsid w:val="001771C2"/>
    <w:rsid w:val="00236586"/>
    <w:rsid w:val="00334C87"/>
    <w:rsid w:val="003533D4"/>
    <w:rsid w:val="003601D1"/>
    <w:rsid w:val="004252AB"/>
    <w:rsid w:val="00443253"/>
    <w:rsid w:val="004E6846"/>
    <w:rsid w:val="005520F4"/>
    <w:rsid w:val="007230B5"/>
    <w:rsid w:val="00806079"/>
    <w:rsid w:val="00B46BE3"/>
    <w:rsid w:val="00C21A3B"/>
    <w:rsid w:val="00CA31B2"/>
    <w:rsid w:val="00E666B9"/>
    <w:rsid w:val="00E905DF"/>
    <w:rsid w:val="00EC3120"/>
    <w:rsid w:val="00E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22E0"/>
  <w15:docId w15:val="{AA3104D6-6CCD-4067-86C4-38E25397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E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CHARALAMPIDIS</dc:creator>
  <cp:keywords/>
  <dc:description/>
  <cp:lastModifiedBy>Despoina Mantsou</cp:lastModifiedBy>
  <cp:revision>11</cp:revision>
  <cp:lastPrinted>2020-09-22T10:08:00Z</cp:lastPrinted>
  <dcterms:created xsi:type="dcterms:W3CDTF">2020-09-22T10:45:00Z</dcterms:created>
  <dcterms:modified xsi:type="dcterms:W3CDTF">2022-10-11T10:10:00Z</dcterms:modified>
</cp:coreProperties>
</file>