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A47E" w14:textId="77777777" w:rsidR="00F3493C" w:rsidRPr="00B90453" w:rsidRDefault="00F3493C" w:rsidP="00B90453">
      <w:pPr>
        <w:jc w:val="both"/>
        <w:rPr>
          <w:rFonts w:ascii="Arial" w:hAnsi="Arial" w:cs="Arial"/>
        </w:rPr>
        <w:sectPr w:rsidR="00F3493C" w:rsidRPr="00B904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97" w:right="1440" w:bottom="1797" w:left="1440" w:header="709" w:footer="709" w:gutter="0"/>
          <w:cols w:space="708"/>
          <w:docGrid w:linePitch="360"/>
        </w:sectPr>
      </w:pPr>
    </w:p>
    <w:p w14:paraId="1ED5DD3A" w14:textId="2B8EE540" w:rsidR="00930E34" w:rsidRDefault="00145333" w:rsidP="009F49F0">
      <w:pPr>
        <w:spacing w:after="160" w:line="259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Θεσσαλονίκη</w:t>
      </w:r>
      <w:r w:rsidR="00610E86">
        <w:rPr>
          <w:rFonts w:ascii="Arial" w:hAnsi="Arial" w:cs="Arial"/>
          <w:b/>
        </w:rPr>
        <w:t xml:space="preserve">, </w:t>
      </w:r>
      <w:r w:rsidR="009F49F0">
        <w:rPr>
          <w:rFonts w:ascii="Arial" w:hAnsi="Arial" w:cs="Arial"/>
          <w:b/>
        </w:rPr>
        <w:t>20</w:t>
      </w:r>
      <w:r w:rsidR="00610E86">
        <w:rPr>
          <w:rFonts w:ascii="Arial" w:hAnsi="Arial" w:cs="Arial"/>
          <w:b/>
        </w:rPr>
        <w:t xml:space="preserve"> Μαρτίου 2025</w:t>
      </w:r>
    </w:p>
    <w:p w14:paraId="6C4F8F4B" w14:textId="77777777" w:rsidR="009F49F0" w:rsidRDefault="009F49F0" w:rsidP="00930E34">
      <w:pPr>
        <w:spacing w:after="160" w:line="259" w:lineRule="auto"/>
        <w:jc w:val="center"/>
        <w:rPr>
          <w:rFonts w:ascii="Arial" w:hAnsi="Arial" w:cs="Arial"/>
          <w:b/>
        </w:rPr>
      </w:pPr>
    </w:p>
    <w:p w14:paraId="19BBB001" w14:textId="5C2FA63F" w:rsidR="009F49F0" w:rsidRPr="00145333" w:rsidRDefault="00145333" w:rsidP="009F49F0">
      <w:pPr>
        <w:spacing w:after="160" w:line="259" w:lineRule="auto"/>
        <w:jc w:val="center"/>
        <w:rPr>
          <w:rFonts w:ascii="Arial" w:hAnsi="Arial" w:cs="Arial"/>
          <w:b/>
        </w:rPr>
      </w:pPr>
      <w:r w:rsidRPr="00145333">
        <w:rPr>
          <w:rFonts w:ascii="Arial" w:hAnsi="Arial" w:cs="Arial"/>
          <w:b/>
        </w:rPr>
        <w:t>ΔΕΛΤΙΟ ΤΥΠΟΥ</w:t>
      </w:r>
    </w:p>
    <w:p w14:paraId="1EAFA48E" w14:textId="77777777" w:rsidR="00610E86" w:rsidRDefault="00610E86" w:rsidP="00610E86">
      <w:pPr>
        <w:jc w:val="center"/>
        <w:rPr>
          <w:rFonts w:ascii="Arial" w:hAnsi="Arial" w:cs="Arial"/>
          <w:b/>
        </w:rPr>
      </w:pPr>
      <w:r w:rsidRPr="00610E86">
        <w:rPr>
          <w:rFonts w:ascii="Arial" w:hAnsi="Arial" w:cs="Arial"/>
          <w:b/>
          <w:bCs/>
        </w:rPr>
        <w:t xml:space="preserve">Η ανθρώπινη εξίσωση </w:t>
      </w:r>
      <w:r w:rsidR="00930E34" w:rsidRPr="00930E34">
        <w:rPr>
          <w:rFonts w:ascii="Arial" w:hAnsi="Arial" w:cs="Arial"/>
          <w:b/>
        </w:rPr>
        <w:t>στο ΝΟΗΣΙΣ</w:t>
      </w:r>
    </w:p>
    <w:p w14:paraId="5348A5EA" w14:textId="77777777" w:rsidR="00610E86" w:rsidRDefault="00610E86" w:rsidP="00610E86">
      <w:pPr>
        <w:jc w:val="center"/>
        <w:rPr>
          <w:rFonts w:ascii="Arial" w:hAnsi="Arial" w:cs="Arial"/>
          <w:bCs/>
          <w:i/>
        </w:rPr>
      </w:pPr>
      <w:r w:rsidRPr="00610E86">
        <w:rPr>
          <w:rFonts w:ascii="Arial" w:hAnsi="Arial" w:cs="Arial"/>
          <w:bCs/>
          <w:i/>
        </w:rPr>
        <w:t>Ιστορίες των θρύλων και των αφανών ηρώων της επιστήμης</w:t>
      </w:r>
    </w:p>
    <w:p w14:paraId="00ABE411" w14:textId="77777777" w:rsidR="009F49F0" w:rsidRPr="00610E86" w:rsidRDefault="009F49F0" w:rsidP="00610E86">
      <w:pPr>
        <w:jc w:val="center"/>
        <w:rPr>
          <w:rFonts w:ascii="Arial" w:hAnsi="Arial" w:cs="Arial"/>
          <w:i/>
        </w:rPr>
      </w:pPr>
    </w:p>
    <w:p w14:paraId="2511E30B" w14:textId="77777777" w:rsidR="00930E34" w:rsidRPr="00930E34" w:rsidRDefault="00930E34" w:rsidP="00930E34">
      <w:pPr>
        <w:jc w:val="both"/>
        <w:rPr>
          <w:rFonts w:ascii="Arial" w:hAnsi="Arial" w:cs="Arial"/>
        </w:rPr>
      </w:pPr>
    </w:p>
    <w:p w14:paraId="21BCF752" w14:textId="1D175E8F" w:rsidR="00051FA4" w:rsidRDefault="00051FA4" w:rsidP="00A77506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</w:rPr>
        <w:t>Με δεδομένο ότι η</w:t>
      </w:r>
      <w:r w:rsidRPr="00610E86">
        <w:rPr>
          <w:rFonts w:ascii="Arial" w:hAnsi="Arial" w:cs="Arial"/>
        </w:rPr>
        <w:t xml:space="preserve"> επιστήμη ανήκει σε όλους μας και κάθε παιδί έχει τη δυνατότητα να γίνει πρωτοπόρος και να αλλάξει τον κόσμο</w:t>
      </w:r>
      <w:r w:rsidRPr="00930E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</w:t>
      </w:r>
      <w:hyperlink r:id="rId14" w:history="1">
        <w:r w:rsidR="009F49F0" w:rsidRPr="009F49F0">
          <w:rPr>
            <w:rStyle w:val="-"/>
            <w:rFonts w:ascii="Arial" w:hAnsi="Arial" w:cs="Arial"/>
          </w:rPr>
          <w:t xml:space="preserve">Κέντρο Διάδοσης Επιστημών και Μουσείο Τεχνολογίας - </w:t>
        </w:r>
        <w:proofErr w:type="spellStart"/>
        <w:r w:rsidR="009F49F0" w:rsidRPr="009F49F0">
          <w:rPr>
            <w:rStyle w:val="-"/>
            <w:rFonts w:ascii="Arial" w:hAnsi="Arial" w:cs="Arial"/>
          </w:rPr>
          <w:t>ΝΟΗΣΙΣ</w:t>
        </w:r>
        <w:proofErr w:type="spellEnd"/>
      </w:hyperlink>
      <w:r w:rsidR="009F49F0">
        <w:rPr>
          <w:rFonts w:ascii="Arial" w:hAnsi="Arial" w:cs="Arial"/>
        </w:rPr>
        <w:t xml:space="preserve"> </w:t>
      </w:r>
      <w:r w:rsidR="00A77506">
        <w:rPr>
          <w:rFonts w:ascii="Arial" w:hAnsi="Arial" w:cs="Arial"/>
        </w:rPr>
        <w:t>εγκαινιάζει</w:t>
      </w:r>
      <w:r w:rsidR="009115B6">
        <w:rPr>
          <w:rFonts w:ascii="Arial" w:hAnsi="Arial" w:cs="Arial"/>
        </w:rPr>
        <w:t xml:space="preserve"> το </w:t>
      </w:r>
      <w:r w:rsidR="009115B6" w:rsidRPr="00A77506">
        <w:rPr>
          <w:rFonts w:ascii="Arial" w:hAnsi="Arial" w:cs="Arial"/>
          <w:b/>
          <w:bCs/>
        </w:rPr>
        <w:t>Σάββατο 22 Μαρτίου</w:t>
      </w:r>
      <w:r w:rsidR="00A77506" w:rsidRPr="00A77506">
        <w:rPr>
          <w:rFonts w:ascii="Arial" w:hAnsi="Arial" w:cs="Arial"/>
          <w:b/>
          <w:bCs/>
        </w:rPr>
        <w:t xml:space="preserve"> 2025</w:t>
      </w:r>
      <w:r w:rsidR="009115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τη νέα ξεχωριστή έκθεση </w:t>
      </w:r>
      <w:r w:rsidR="009115B6">
        <w:rPr>
          <w:rFonts w:ascii="Arial" w:hAnsi="Arial" w:cs="Arial"/>
        </w:rPr>
        <w:t xml:space="preserve">με </w:t>
      </w:r>
      <w:r w:rsidR="00F07CC7">
        <w:rPr>
          <w:rFonts w:ascii="Arial" w:hAnsi="Arial" w:cs="Arial"/>
        </w:rPr>
        <w:t xml:space="preserve">τίτλο </w:t>
      </w:r>
      <w:hyperlink r:id="rId15" w:history="1">
        <w:r w:rsidR="00F07CC7" w:rsidRPr="009F49F0">
          <w:rPr>
            <w:rStyle w:val="-"/>
            <w:rFonts w:ascii="Arial" w:hAnsi="Arial" w:cs="Arial"/>
          </w:rPr>
          <w:t>«</w:t>
        </w:r>
        <w:r w:rsidR="00F07CC7" w:rsidRPr="009F49F0">
          <w:rPr>
            <w:rStyle w:val="-"/>
            <w:rFonts w:ascii="Arial" w:hAnsi="Arial" w:cs="Arial"/>
            <w:b/>
            <w:bCs/>
          </w:rPr>
          <w:t>Η ανθρώπινη εξίσωση</w:t>
        </w:r>
        <w:r w:rsidR="002B1D5A" w:rsidRPr="009F49F0">
          <w:rPr>
            <w:rStyle w:val="-"/>
            <w:rFonts w:ascii="Arial" w:hAnsi="Arial" w:cs="Arial"/>
            <w:b/>
            <w:bCs/>
          </w:rPr>
          <w:t xml:space="preserve">: </w:t>
        </w:r>
        <w:r w:rsidR="00F07CC7" w:rsidRPr="009F49F0">
          <w:rPr>
            <w:rStyle w:val="-"/>
            <w:rFonts w:ascii="Arial" w:hAnsi="Arial" w:cs="Arial"/>
            <w:iCs/>
          </w:rPr>
          <w:t>Ιστορίες των θρύλων και των αφανών ηρώων της επιστήμης</w:t>
        </w:r>
        <w:r w:rsidR="00F07CC7" w:rsidRPr="009F49F0">
          <w:rPr>
            <w:rStyle w:val="-"/>
            <w:rFonts w:ascii="Arial" w:hAnsi="Arial" w:cs="Arial"/>
            <w:bCs/>
            <w:i/>
          </w:rPr>
          <w:t>»</w:t>
        </w:r>
      </w:hyperlink>
      <w:r>
        <w:rPr>
          <w:rFonts w:ascii="Arial" w:hAnsi="Arial" w:cs="Arial"/>
          <w:bCs/>
          <w:i/>
        </w:rPr>
        <w:t xml:space="preserve">. </w:t>
      </w:r>
    </w:p>
    <w:p w14:paraId="727D2E58" w14:textId="77777777" w:rsidR="00051FA4" w:rsidRDefault="00051FA4" w:rsidP="00A77506">
      <w:pPr>
        <w:jc w:val="both"/>
        <w:rPr>
          <w:rFonts w:ascii="Arial" w:hAnsi="Arial" w:cs="Arial"/>
          <w:bCs/>
          <w:i/>
        </w:rPr>
      </w:pPr>
    </w:p>
    <w:p w14:paraId="4773AE3C" w14:textId="410C45EF" w:rsidR="00A77506" w:rsidRDefault="00F07CC7" w:rsidP="00A775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</w:t>
      </w:r>
      <w:r w:rsidR="009F49F0">
        <w:rPr>
          <w:rFonts w:ascii="Arial" w:hAnsi="Arial" w:cs="Arial"/>
        </w:rPr>
        <w:t xml:space="preserve">έκθεση με τη </w:t>
      </w:r>
      <w:proofErr w:type="spellStart"/>
      <w:r w:rsidR="009F49F0">
        <w:rPr>
          <w:rFonts w:ascii="Arial" w:hAnsi="Arial" w:cs="Arial"/>
        </w:rPr>
        <w:t>διαδραστική</w:t>
      </w:r>
      <w:proofErr w:type="spellEnd"/>
      <w:r w:rsidR="009F49F0">
        <w:rPr>
          <w:rFonts w:ascii="Arial" w:hAnsi="Arial" w:cs="Arial"/>
        </w:rPr>
        <w:t xml:space="preserve"> εγκατάσταση </w:t>
      </w:r>
      <w:r>
        <w:rPr>
          <w:rFonts w:ascii="Arial" w:hAnsi="Arial" w:cs="Arial"/>
        </w:rPr>
        <w:t>λειτουργεί ως κινητήρια δύναμη</w:t>
      </w:r>
      <w:r w:rsidR="009F49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B1D5A">
        <w:rPr>
          <w:rFonts w:ascii="Arial" w:hAnsi="Arial" w:cs="Arial"/>
        </w:rPr>
        <w:t>με</w:t>
      </w:r>
      <w:r>
        <w:rPr>
          <w:rFonts w:ascii="Arial" w:hAnsi="Arial" w:cs="Arial"/>
        </w:rPr>
        <w:t xml:space="preserve"> </w:t>
      </w:r>
      <w:r w:rsidR="009115B6">
        <w:rPr>
          <w:rFonts w:ascii="Arial" w:hAnsi="Arial" w:cs="Arial"/>
        </w:rPr>
        <w:t xml:space="preserve">στόχο αφενός </w:t>
      </w:r>
      <w:r w:rsidR="009115B6" w:rsidRPr="00610E86">
        <w:rPr>
          <w:rFonts w:ascii="Arial" w:hAnsi="Arial" w:cs="Arial"/>
        </w:rPr>
        <w:t>να εμπνεύσει και να παρακινήσει τους νέους και τις νέες να ασχοληθούν με την επιστήμη και την τεχνολογία</w:t>
      </w:r>
      <w:r w:rsidR="009115B6">
        <w:rPr>
          <w:rFonts w:ascii="Arial" w:hAnsi="Arial" w:cs="Arial"/>
        </w:rPr>
        <w:t xml:space="preserve"> και αφετέρου να τους ενδυναμώσει </w:t>
      </w:r>
      <w:r w:rsidR="00A77506">
        <w:rPr>
          <w:rFonts w:ascii="Arial" w:hAnsi="Arial" w:cs="Arial"/>
        </w:rPr>
        <w:t>μέσα από παραδείγματα</w:t>
      </w:r>
      <w:r w:rsidR="00401E3D">
        <w:rPr>
          <w:rFonts w:ascii="Arial" w:hAnsi="Arial" w:cs="Arial"/>
        </w:rPr>
        <w:t xml:space="preserve">, </w:t>
      </w:r>
      <w:r w:rsidR="009115B6" w:rsidRPr="00610E86">
        <w:rPr>
          <w:rFonts w:ascii="Arial" w:hAnsi="Arial" w:cs="Arial"/>
        </w:rPr>
        <w:t>τόσο διάσημων όσο και άγνωστων επιστημόνων που αντιμετώπισαν προσωπικές και κοινωνικές δυσκολίες, αλλά κατάφεραν να αφήσουν το στίγμα τους στον ανθρώπινο πολιτισμό</w:t>
      </w:r>
      <w:r w:rsidR="00A77506">
        <w:rPr>
          <w:rFonts w:ascii="Arial" w:hAnsi="Arial" w:cs="Arial"/>
        </w:rPr>
        <w:t xml:space="preserve">. </w:t>
      </w:r>
    </w:p>
    <w:p w14:paraId="03F47022" w14:textId="77777777" w:rsidR="00A77506" w:rsidRDefault="00A77506" w:rsidP="00A77506">
      <w:pPr>
        <w:jc w:val="both"/>
        <w:rPr>
          <w:rFonts w:ascii="Arial" w:hAnsi="Arial" w:cs="Arial"/>
        </w:rPr>
      </w:pPr>
    </w:p>
    <w:p w14:paraId="4AA7FE05" w14:textId="77777777" w:rsidR="00051FA4" w:rsidRDefault="00A77506" w:rsidP="00610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Στην αίθουσα Περιοδικών Εκθέσεων </w:t>
      </w:r>
      <w:r w:rsidR="002B1D5A">
        <w:rPr>
          <w:rFonts w:ascii="Arial" w:hAnsi="Arial" w:cs="Arial"/>
        </w:rPr>
        <w:t xml:space="preserve">οι επισκέπτες θα γνωρίσουν την </w:t>
      </w:r>
      <w:r w:rsidR="009115B6" w:rsidRPr="00610E86">
        <w:rPr>
          <w:rFonts w:ascii="Arial" w:hAnsi="Arial" w:cs="Arial"/>
        </w:rPr>
        <w:t xml:space="preserve">πάλη του </w:t>
      </w:r>
      <w:proofErr w:type="spellStart"/>
      <w:r w:rsidR="009115B6" w:rsidRPr="00610E86">
        <w:rPr>
          <w:rFonts w:ascii="Arial" w:hAnsi="Arial" w:cs="Arial"/>
        </w:rPr>
        <w:t>Αλμπέρτ</w:t>
      </w:r>
      <w:proofErr w:type="spellEnd"/>
      <w:r w:rsidR="009115B6" w:rsidRPr="00610E86">
        <w:rPr>
          <w:rFonts w:ascii="Arial" w:hAnsi="Arial" w:cs="Arial"/>
        </w:rPr>
        <w:t xml:space="preserve"> </w:t>
      </w:r>
      <w:r w:rsidR="009115B6" w:rsidRPr="00051FA4">
        <w:rPr>
          <w:rFonts w:ascii="Arial" w:hAnsi="Arial" w:cs="Arial"/>
          <w:b/>
          <w:bCs/>
        </w:rPr>
        <w:t>Αϊνστάιν</w:t>
      </w:r>
      <w:r w:rsidR="009115B6" w:rsidRPr="00610E86">
        <w:rPr>
          <w:rFonts w:ascii="Arial" w:hAnsi="Arial" w:cs="Arial"/>
        </w:rPr>
        <w:t xml:space="preserve"> με τη δυσλεξία και τις αρχικές του αποτυχίες στο σχολείο</w:t>
      </w:r>
      <w:r w:rsidR="002B1D5A">
        <w:rPr>
          <w:rFonts w:ascii="Arial" w:hAnsi="Arial" w:cs="Arial"/>
        </w:rPr>
        <w:t>, την</w:t>
      </w:r>
      <w:r w:rsidR="009115B6" w:rsidRPr="00610E86">
        <w:rPr>
          <w:rFonts w:ascii="Arial" w:hAnsi="Arial" w:cs="Arial"/>
        </w:rPr>
        <w:t xml:space="preserve"> αντοχή της </w:t>
      </w:r>
      <w:proofErr w:type="spellStart"/>
      <w:r w:rsidR="009115B6" w:rsidRPr="00610E86">
        <w:rPr>
          <w:rFonts w:ascii="Arial" w:hAnsi="Arial" w:cs="Arial"/>
        </w:rPr>
        <w:t>Ρόζαλιντ</w:t>
      </w:r>
      <w:proofErr w:type="spellEnd"/>
      <w:r w:rsidR="009115B6" w:rsidRPr="00610E86">
        <w:rPr>
          <w:rFonts w:ascii="Arial" w:hAnsi="Arial" w:cs="Arial"/>
        </w:rPr>
        <w:t xml:space="preserve"> </w:t>
      </w:r>
      <w:r w:rsidR="009115B6" w:rsidRPr="00051FA4">
        <w:rPr>
          <w:rFonts w:ascii="Arial" w:hAnsi="Arial" w:cs="Arial"/>
          <w:b/>
          <w:bCs/>
        </w:rPr>
        <w:t>Φράνκλιν</w:t>
      </w:r>
      <w:r w:rsidR="009115B6" w:rsidRPr="00610E86">
        <w:rPr>
          <w:rFonts w:ascii="Arial" w:hAnsi="Arial" w:cs="Arial"/>
        </w:rPr>
        <w:t xml:space="preserve">, της οποίας η εργασία ήταν καθοριστική για την ανακάλυψη της δομής του </w:t>
      </w:r>
      <w:r w:rsidR="009115B6" w:rsidRPr="00610E86">
        <w:rPr>
          <w:rFonts w:ascii="Arial" w:hAnsi="Arial" w:cs="Arial"/>
          <w:lang w:val="en-GB"/>
        </w:rPr>
        <w:t>DNA</w:t>
      </w:r>
      <w:r w:rsidR="009115B6" w:rsidRPr="00610E86">
        <w:rPr>
          <w:rFonts w:ascii="Arial" w:hAnsi="Arial" w:cs="Arial"/>
        </w:rPr>
        <w:t xml:space="preserve">, χωρίς </w:t>
      </w:r>
      <w:r w:rsidR="002B1D5A" w:rsidRPr="00610E86">
        <w:rPr>
          <w:rFonts w:ascii="Arial" w:hAnsi="Arial" w:cs="Arial"/>
        </w:rPr>
        <w:t xml:space="preserve">ωστόσο </w:t>
      </w:r>
      <w:r w:rsidR="009115B6" w:rsidRPr="00610E86">
        <w:rPr>
          <w:rFonts w:ascii="Arial" w:hAnsi="Arial" w:cs="Arial"/>
        </w:rPr>
        <w:t>σημαντική αναγνώριση</w:t>
      </w:r>
      <w:r w:rsidR="002B1D5A">
        <w:rPr>
          <w:rFonts w:ascii="Arial" w:hAnsi="Arial" w:cs="Arial"/>
        </w:rPr>
        <w:t>, τον αγώνα</w:t>
      </w:r>
      <w:r w:rsidR="009115B6" w:rsidRPr="00610E86">
        <w:rPr>
          <w:rFonts w:ascii="Arial" w:hAnsi="Arial" w:cs="Arial"/>
        </w:rPr>
        <w:t xml:space="preserve"> της Μαρίας </w:t>
      </w:r>
      <w:r w:rsidR="009115B6" w:rsidRPr="00051FA4">
        <w:rPr>
          <w:rFonts w:ascii="Arial" w:hAnsi="Arial" w:cs="Arial"/>
          <w:b/>
          <w:bCs/>
        </w:rPr>
        <w:t>Κιουρί</w:t>
      </w:r>
      <w:r w:rsidR="009115B6" w:rsidRPr="00610E86">
        <w:rPr>
          <w:rFonts w:ascii="Arial" w:hAnsi="Arial" w:cs="Arial"/>
        </w:rPr>
        <w:t xml:space="preserve"> να ξεπεράσει </w:t>
      </w:r>
      <w:proofErr w:type="spellStart"/>
      <w:r w:rsidR="009115B6" w:rsidRPr="00610E86">
        <w:rPr>
          <w:rFonts w:ascii="Arial" w:hAnsi="Arial" w:cs="Arial"/>
        </w:rPr>
        <w:t>έμφυλες</w:t>
      </w:r>
      <w:proofErr w:type="spellEnd"/>
      <w:r w:rsidR="009115B6" w:rsidRPr="00610E86">
        <w:rPr>
          <w:rFonts w:ascii="Arial" w:hAnsi="Arial" w:cs="Arial"/>
        </w:rPr>
        <w:t xml:space="preserve"> διακρίσεις</w:t>
      </w:r>
      <w:r w:rsidR="002B1D5A">
        <w:rPr>
          <w:rFonts w:ascii="Arial" w:hAnsi="Arial" w:cs="Arial"/>
        </w:rPr>
        <w:t xml:space="preserve">, </w:t>
      </w:r>
      <w:r w:rsidR="009115B6" w:rsidRPr="00610E86">
        <w:rPr>
          <w:rFonts w:ascii="Arial" w:hAnsi="Arial" w:cs="Arial"/>
        </w:rPr>
        <w:t>πριν γίνει η πρώτη γυναίκα που της απονεμήθηκε Νόμπελ</w:t>
      </w:r>
      <w:r w:rsidR="002B1D5A">
        <w:rPr>
          <w:rFonts w:ascii="Arial" w:hAnsi="Arial" w:cs="Arial"/>
        </w:rPr>
        <w:t>,</w:t>
      </w:r>
      <w:r w:rsidR="00401E3D">
        <w:rPr>
          <w:rFonts w:ascii="Arial" w:hAnsi="Arial" w:cs="Arial"/>
        </w:rPr>
        <w:t xml:space="preserve"> αλλά</w:t>
      </w:r>
      <w:r w:rsidR="002B1D5A">
        <w:rPr>
          <w:rFonts w:ascii="Arial" w:hAnsi="Arial" w:cs="Arial"/>
        </w:rPr>
        <w:t xml:space="preserve"> και τις </w:t>
      </w:r>
      <w:r w:rsidR="009115B6" w:rsidRPr="00610E86">
        <w:rPr>
          <w:rFonts w:ascii="Arial" w:hAnsi="Arial" w:cs="Arial"/>
        </w:rPr>
        <w:t>προσπάθειες άγνωστων ερευνητών και ερευνητριών που συνέβαλαν στην α</w:t>
      </w:r>
      <w:r w:rsidR="00F07CC7">
        <w:rPr>
          <w:rFonts w:ascii="Arial" w:hAnsi="Arial" w:cs="Arial"/>
        </w:rPr>
        <w:t>ν</w:t>
      </w:r>
      <w:r w:rsidR="009115B6" w:rsidRPr="00610E86">
        <w:rPr>
          <w:rFonts w:ascii="Arial" w:hAnsi="Arial" w:cs="Arial"/>
        </w:rPr>
        <w:t>άπτυξη της ιατρικής, της τεχνολογίας και της περιβαλλοντικής επιστήμης, χωρίς να λάβουν δόξα ή αναγνώριση.</w:t>
      </w:r>
    </w:p>
    <w:p w14:paraId="18D1BD56" w14:textId="77777777" w:rsidR="00051FA4" w:rsidRDefault="00051FA4" w:rsidP="00610E86">
      <w:pPr>
        <w:jc w:val="both"/>
        <w:rPr>
          <w:rFonts w:ascii="Arial" w:hAnsi="Arial" w:cs="Arial"/>
        </w:rPr>
      </w:pPr>
    </w:p>
    <w:p w14:paraId="18B6DF45" w14:textId="29C8D64B" w:rsidR="00610E86" w:rsidRPr="00610E86" w:rsidRDefault="00401E3D" w:rsidP="00610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Επιπλέον, αναδεικνύεται</w:t>
      </w:r>
      <w:r w:rsidR="00610E86" w:rsidRPr="00610E86">
        <w:rPr>
          <w:rFonts w:ascii="Arial" w:hAnsi="Arial" w:cs="Arial"/>
        </w:rPr>
        <w:t xml:space="preserve"> πως η επιστήμη και η τεχνολογία αποτελούν σημαντικά εργαλεία για την εξέλιξη του τεχνικού πολιτισμού, ενώ οι όποιες δυσκολίες αντιμετωπίζει η επιστημονική κοινότητα αποτελούν μέρος της διαδρομής προς την επιτυχία.</w:t>
      </w:r>
      <w:r w:rsidRPr="00401E3D">
        <w:rPr>
          <w:rFonts w:ascii="Arial" w:hAnsi="Arial" w:cs="Arial"/>
        </w:rPr>
        <w:t xml:space="preserve"> </w:t>
      </w:r>
    </w:p>
    <w:p w14:paraId="0532BC9E" w14:textId="77777777" w:rsidR="00401E3D" w:rsidRDefault="00401E3D" w:rsidP="00610E86">
      <w:pPr>
        <w:jc w:val="both"/>
        <w:rPr>
          <w:rFonts w:ascii="Arial" w:hAnsi="Arial" w:cs="Arial"/>
        </w:rPr>
      </w:pPr>
    </w:p>
    <w:p w14:paraId="64307BBD" w14:textId="77777777" w:rsidR="00051FA4" w:rsidRDefault="00051FA4" w:rsidP="00401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Η είσοδος είναι</w:t>
      </w:r>
      <w:r w:rsidR="00610E86" w:rsidRPr="00610E86">
        <w:rPr>
          <w:rFonts w:ascii="Arial" w:hAnsi="Arial" w:cs="Arial"/>
        </w:rPr>
        <w:t xml:space="preserve"> ελεύθερη</w:t>
      </w:r>
      <w:r>
        <w:rPr>
          <w:rFonts w:ascii="Arial" w:hAnsi="Arial" w:cs="Arial"/>
        </w:rPr>
        <w:t xml:space="preserve"> και οι ώρες λειτουργίας είναι:</w:t>
      </w:r>
    </w:p>
    <w:p w14:paraId="2138C85C" w14:textId="0EE3B932" w:rsidR="00051FA4" w:rsidRDefault="00610E86" w:rsidP="00401E3D">
      <w:pPr>
        <w:jc w:val="both"/>
        <w:rPr>
          <w:rFonts w:ascii="Arial" w:hAnsi="Arial" w:cs="Arial"/>
        </w:rPr>
      </w:pPr>
      <w:r w:rsidRPr="00610E86">
        <w:rPr>
          <w:rFonts w:ascii="Arial" w:hAnsi="Arial" w:cs="Arial"/>
        </w:rPr>
        <w:t xml:space="preserve">Τρίτη </w:t>
      </w:r>
      <w:r w:rsidR="00051FA4">
        <w:rPr>
          <w:rFonts w:ascii="Arial" w:hAnsi="Arial" w:cs="Arial"/>
        </w:rPr>
        <w:t>-</w:t>
      </w:r>
      <w:r w:rsidR="009F49F0">
        <w:rPr>
          <w:rFonts w:ascii="Arial" w:hAnsi="Arial" w:cs="Arial"/>
        </w:rPr>
        <w:t xml:space="preserve"> </w:t>
      </w:r>
      <w:r w:rsidRPr="00610E86">
        <w:rPr>
          <w:rFonts w:ascii="Arial" w:hAnsi="Arial" w:cs="Arial"/>
        </w:rPr>
        <w:t>Παρασκευή: 9.30-16.30</w:t>
      </w:r>
    </w:p>
    <w:p w14:paraId="1407D244" w14:textId="422FB6C0" w:rsidR="00051FA4" w:rsidRDefault="00610E86" w:rsidP="00401E3D">
      <w:pPr>
        <w:jc w:val="both"/>
        <w:rPr>
          <w:rFonts w:ascii="Arial" w:hAnsi="Arial" w:cs="Arial"/>
        </w:rPr>
      </w:pPr>
      <w:r w:rsidRPr="00610E86">
        <w:rPr>
          <w:rFonts w:ascii="Arial" w:hAnsi="Arial" w:cs="Arial"/>
        </w:rPr>
        <w:t xml:space="preserve">Σάββατο </w:t>
      </w:r>
      <w:r w:rsidR="009F49F0">
        <w:rPr>
          <w:rFonts w:ascii="Arial" w:hAnsi="Arial" w:cs="Arial"/>
        </w:rPr>
        <w:t xml:space="preserve">- </w:t>
      </w:r>
      <w:r w:rsidRPr="00610E86">
        <w:rPr>
          <w:rFonts w:ascii="Arial" w:hAnsi="Arial" w:cs="Arial"/>
        </w:rPr>
        <w:t>Κυριακή: 11.30-18.30</w:t>
      </w:r>
    </w:p>
    <w:p w14:paraId="772321A3" w14:textId="5AF5CEF8" w:rsidR="00930E34" w:rsidRDefault="00610E86" w:rsidP="00401E3D">
      <w:pPr>
        <w:jc w:val="both"/>
        <w:rPr>
          <w:rFonts w:ascii="Arial" w:eastAsia="Calibri" w:hAnsi="Arial" w:cs="Arial"/>
          <w:b/>
          <w:lang w:eastAsia="en-US"/>
        </w:rPr>
      </w:pPr>
      <w:r w:rsidRPr="00610E86">
        <w:rPr>
          <w:rFonts w:ascii="Arial" w:hAnsi="Arial" w:cs="Arial"/>
        </w:rPr>
        <w:t>Δευτέρα</w:t>
      </w:r>
      <w:r w:rsidR="00051FA4">
        <w:rPr>
          <w:rFonts w:ascii="Arial" w:hAnsi="Arial" w:cs="Arial"/>
        </w:rPr>
        <w:t>: κλειστά</w:t>
      </w:r>
    </w:p>
    <w:p w14:paraId="19CE5DAF" w14:textId="77777777" w:rsidR="00930E34" w:rsidRDefault="00930E34" w:rsidP="00B90453">
      <w:pPr>
        <w:ind w:left="1440" w:firstLine="720"/>
        <w:jc w:val="both"/>
        <w:rPr>
          <w:rFonts w:ascii="Arial" w:eastAsia="Calibri" w:hAnsi="Arial" w:cs="Arial"/>
          <w:b/>
          <w:lang w:eastAsia="en-US"/>
        </w:rPr>
      </w:pPr>
    </w:p>
    <w:p w14:paraId="1CECB29B" w14:textId="77777777" w:rsidR="00B90453" w:rsidRDefault="00B90453" w:rsidP="00B90453">
      <w:pPr>
        <w:ind w:left="1440" w:firstLine="720"/>
        <w:jc w:val="both"/>
        <w:rPr>
          <w:rFonts w:ascii="Arial" w:eastAsia="Calibri" w:hAnsi="Arial" w:cs="Arial"/>
          <w:b/>
          <w:lang w:eastAsia="en-US"/>
        </w:rPr>
      </w:pPr>
      <w:r w:rsidRPr="00B90453">
        <w:rPr>
          <w:rFonts w:ascii="Arial" w:eastAsia="Calibri" w:hAnsi="Arial" w:cs="Arial"/>
          <w:b/>
          <w:lang w:eastAsia="en-US"/>
        </w:rPr>
        <w:t>Παράκληση για μετάδοση ή δημοσίευση</w:t>
      </w:r>
    </w:p>
    <w:p w14:paraId="3F8CA858" w14:textId="77777777" w:rsidR="00B90453" w:rsidRPr="00B90453" w:rsidRDefault="00B90453" w:rsidP="00B90453">
      <w:pPr>
        <w:jc w:val="both"/>
        <w:rPr>
          <w:rFonts w:ascii="Arial" w:eastAsia="Calibri" w:hAnsi="Arial" w:cs="Arial"/>
          <w:b/>
          <w:lang w:eastAsia="en-US"/>
        </w:rPr>
      </w:pPr>
    </w:p>
    <w:p w14:paraId="12230F1D" w14:textId="77777777" w:rsidR="00427678" w:rsidRPr="00B90453" w:rsidRDefault="00B90453" w:rsidP="00B90453">
      <w:pPr>
        <w:jc w:val="both"/>
        <w:rPr>
          <w:rFonts w:ascii="Arial" w:hAnsi="Arial" w:cs="Arial"/>
        </w:rPr>
      </w:pPr>
      <w:r w:rsidRPr="00B90453">
        <w:rPr>
          <w:rFonts w:ascii="Arial" w:eastAsia="Calibri" w:hAnsi="Arial" w:cs="Arial"/>
          <w:sz w:val="22"/>
          <w:szCs w:val="22"/>
          <w:lang w:eastAsia="en-US"/>
        </w:rPr>
        <w:t xml:space="preserve">Για περισσότερες πληροφορίες μπορείτε να επικοινωνείτε με την κ. </w:t>
      </w:r>
      <w:r w:rsidR="00AD684F" w:rsidRPr="00AD684F">
        <w:rPr>
          <w:rFonts w:ascii="Arial" w:eastAsia="Calibri" w:hAnsi="Arial" w:cs="Arial"/>
          <w:sz w:val="22"/>
          <w:szCs w:val="22"/>
          <w:lang w:eastAsia="en-US"/>
        </w:rPr>
        <w:t xml:space="preserve">Ελισάβετ Κωνσταντίνου </w:t>
      </w:r>
      <w:r w:rsidRPr="00B90453">
        <w:rPr>
          <w:rFonts w:ascii="Arial" w:eastAsia="Calibri" w:hAnsi="Arial" w:cs="Arial"/>
          <w:sz w:val="22"/>
          <w:szCs w:val="22"/>
          <w:lang w:eastAsia="en-US"/>
        </w:rPr>
        <w:t xml:space="preserve">Υπεύθυνη Επικοινωνίας &amp; Προβολής </w:t>
      </w:r>
      <w:proofErr w:type="spellStart"/>
      <w:r w:rsidRPr="00B90453">
        <w:rPr>
          <w:rFonts w:ascii="Arial" w:eastAsia="Calibri" w:hAnsi="Arial" w:cs="Arial"/>
          <w:sz w:val="22"/>
          <w:szCs w:val="22"/>
          <w:lang w:eastAsia="en-US"/>
        </w:rPr>
        <w:t>Τηλ</w:t>
      </w:r>
      <w:proofErr w:type="spellEnd"/>
      <w:r w:rsidRPr="00B90453">
        <w:rPr>
          <w:rFonts w:ascii="Arial" w:eastAsia="Calibri" w:hAnsi="Arial" w:cs="Arial"/>
          <w:sz w:val="22"/>
          <w:szCs w:val="22"/>
          <w:lang w:eastAsia="en-US"/>
        </w:rPr>
        <w:t xml:space="preserve">: 2310 483 045 - 2310 483 000, </w:t>
      </w:r>
      <w:proofErr w:type="spellStart"/>
      <w:r w:rsidRPr="00B90453">
        <w:rPr>
          <w:rFonts w:ascii="Arial" w:eastAsia="Calibri" w:hAnsi="Arial" w:cs="Arial"/>
          <w:sz w:val="22"/>
          <w:szCs w:val="22"/>
          <w:lang w:eastAsia="en-US"/>
        </w:rPr>
        <w:t>εσωτ</w:t>
      </w:r>
      <w:proofErr w:type="spellEnd"/>
      <w:r w:rsidRPr="00B90453">
        <w:rPr>
          <w:rFonts w:ascii="Arial" w:eastAsia="Calibri" w:hAnsi="Arial" w:cs="Arial"/>
          <w:sz w:val="22"/>
          <w:szCs w:val="22"/>
          <w:lang w:eastAsia="en-US"/>
        </w:rPr>
        <w:t>. 105</w:t>
      </w:r>
    </w:p>
    <w:sectPr w:rsidR="00427678" w:rsidRPr="00B90453" w:rsidSect="0062155B">
      <w:headerReference w:type="default" r:id="rId16"/>
      <w:footerReference w:type="default" r:id="rId17"/>
      <w:type w:val="continuous"/>
      <w:pgSz w:w="11906" w:h="16838" w:code="9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41CE" w14:textId="77777777" w:rsidR="004C37D4" w:rsidRDefault="004C37D4">
      <w:r>
        <w:separator/>
      </w:r>
    </w:p>
  </w:endnote>
  <w:endnote w:type="continuationSeparator" w:id="0">
    <w:p w14:paraId="54162B5C" w14:textId="77777777" w:rsidR="004C37D4" w:rsidRDefault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1B5B" w14:textId="77777777" w:rsidR="00F32902" w:rsidRDefault="00F329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A455" w14:textId="77777777" w:rsidR="00FD45EB" w:rsidRDefault="00543F6A" w:rsidP="00891D6E">
    <w:pPr>
      <w:pStyle w:val="a4"/>
      <w:ind w:hanging="709"/>
      <w:rPr>
        <w:sz w:val="14"/>
      </w:rPr>
    </w:pPr>
    <w:r>
      <w:rPr>
        <w:noProof/>
        <w:sz w:val="14"/>
        <w:lang w:val="en-GB" w:eastAsia="en-GB"/>
      </w:rPr>
      <w:drawing>
        <wp:anchor distT="0" distB="0" distL="114300" distR="114300" simplePos="0" relativeHeight="251660288" behindDoc="0" locked="0" layoutInCell="1" allowOverlap="1" wp14:anchorId="2C0A9E2D" wp14:editId="2E62E157">
          <wp:simplePos x="0" y="0"/>
          <wp:positionH relativeFrom="column">
            <wp:posOffset>-428625</wp:posOffset>
          </wp:positionH>
          <wp:positionV relativeFrom="paragraph">
            <wp:posOffset>-414655</wp:posOffset>
          </wp:positionV>
          <wp:extent cx="6648450" cy="514350"/>
          <wp:effectExtent l="0" t="0" r="0" b="0"/>
          <wp:wrapSquare wrapText="bothSides"/>
          <wp:docPr id="903593428" name="Εικόνα 903593428" descr="footer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56D0" w14:textId="77777777" w:rsidR="00F32902" w:rsidRDefault="00F32902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4666" w14:textId="77777777" w:rsidR="00FD45EB" w:rsidRDefault="00FD45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6567" w14:textId="77777777" w:rsidR="004C37D4" w:rsidRDefault="004C37D4">
      <w:r>
        <w:separator/>
      </w:r>
    </w:p>
  </w:footnote>
  <w:footnote w:type="continuationSeparator" w:id="0">
    <w:p w14:paraId="7F844E92" w14:textId="77777777" w:rsidR="004C37D4" w:rsidRDefault="004C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DCC2" w14:textId="77777777" w:rsidR="00FD45EB" w:rsidRDefault="00F43F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45E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28EDBF" w14:textId="77777777" w:rsidR="00FD45EB" w:rsidRDefault="00FD45E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7E33" w14:textId="77777777" w:rsidR="00FD45EB" w:rsidRDefault="00024141" w:rsidP="00024141">
    <w:pPr>
      <w:pStyle w:val="a3"/>
      <w:ind w:right="-46"/>
      <w:jc w:val="right"/>
      <w:rPr>
        <w:sz w:val="18"/>
      </w:rPr>
    </w:pPr>
    <w:r>
      <w:rPr>
        <w:noProof/>
        <w:sz w:val="18"/>
        <w:lang w:val="en-GB" w:eastAsia="en-GB"/>
      </w:rPr>
      <w:drawing>
        <wp:inline distT="0" distB="0" distL="0" distR="0" wp14:anchorId="111384A3" wp14:editId="34D42D7E">
          <wp:extent cx="800100" cy="800100"/>
          <wp:effectExtent l="0" t="0" r="0" b="0"/>
          <wp:docPr id="176967839" name="Εικόνα 176967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-NOES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lang w:val="en-GB" w:eastAsia="en-GB"/>
      </w:rPr>
      <w:drawing>
        <wp:anchor distT="0" distB="0" distL="114300" distR="114300" simplePos="0" relativeHeight="251657216" behindDoc="0" locked="0" layoutInCell="1" allowOverlap="1" wp14:anchorId="4AE2112A" wp14:editId="5DB962A8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1397000" cy="409575"/>
          <wp:effectExtent l="0" t="0" r="0" b="0"/>
          <wp:wrapSquare wrapText="bothSides"/>
          <wp:docPr id="2030847924" name="Εικόνα 2030847924" descr="noesis-color-logo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esis-color-logo-g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E18C" w14:textId="77777777" w:rsidR="00F32902" w:rsidRDefault="00F3290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01E6" w14:textId="77777777" w:rsidR="00FD45EB" w:rsidRDefault="00F43F30">
    <w:pPr>
      <w:pStyle w:val="a3"/>
      <w:framePr w:wrap="around" w:vAnchor="text" w:hAnchor="margin" w:xAlign="right" w:y="1"/>
      <w:rPr>
        <w:rStyle w:val="a5"/>
        <w:rFonts w:ascii="Century Gothic" w:hAnsi="Century Gothic"/>
        <w:sz w:val="22"/>
      </w:rPr>
    </w:pPr>
    <w:r>
      <w:rPr>
        <w:rStyle w:val="a5"/>
        <w:rFonts w:ascii="Century Gothic" w:hAnsi="Century Gothic"/>
        <w:sz w:val="22"/>
      </w:rPr>
      <w:fldChar w:fldCharType="begin"/>
    </w:r>
    <w:r w:rsidR="00FD45EB">
      <w:rPr>
        <w:rStyle w:val="a5"/>
        <w:rFonts w:ascii="Century Gothic" w:hAnsi="Century Gothic"/>
        <w:sz w:val="22"/>
      </w:rPr>
      <w:instrText xml:space="preserve">PAGE  </w:instrText>
    </w:r>
    <w:r>
      <w:rPr>
        <w:rStyle w:val="a5"/>
        <w:rFonts w:ascii="Century Gothic" w:hAnsi="Century Gothic"/>
        <w:sz w:val="22"/>
      </w:rPr>
      <w:fldChar w:fldCharType="separate"/>
    </w:r>
    <w:r w:rsidR="00610E86">
      <w:rPr>
        <w:rStyle w:val="a5"/>
        <w:rFonts w:ascii="Century Gothic" w:hAnsi="Century Gothic"/>
        <w:noProof/>
        <w:sz w:val="22"/>
      </w:rPr>
      <w:t>2</w:t>
    </w:r>
    <w:r>
      <w:rPr>
        <w:rStyle w:val="a5"/>
        <w:rFonts w:ascii="Century Gothic" w:hAnsi="Century Gothic"/>
        <w:sz w:val="22"/>
      </w:rPr>
      <w:fldChar w:fldCharType="end"/>
    </w:r>
  </w:p>
  <w:p w14:paraId="3F91D3EF" w14:textId="77777777" w:rsidR="00FD45EB" w:rsidRPr="00543F6A" w:rsidRDefault="00543F6A">
    <w:pPr>
      <w:pStyle w:val="a3"/>
      <w:pBdr>
        <w:bottom w:val="single" w:sz="4" w:space="1" w:color="auto"/>
      </w:pBdr>
      <w:ind w:right="360"/>
      <w:rPr>
        <w:rFonts w:ascii="Century Gothic" w:hAnsi="Century Gothic" w:cs="Tahoma"/>
        <w:i/>
        <w:iCs/>
        <w:sz w:val="20"/>
        <w:lang w:val="en-US"/>
      </w:rPr>
    </w:pPr>
    <w:r w:rsidRPr="00543F6A">
      <w:rPr>
        <w:rFonts w:ascii="Century Gothic" w:hAnsi="Century Gothic" w:cs="Tahoma"/>
        <w:i/>
        <w:iCs/>
        <w:sz w:val="20"/>
        <w:lang w:val="en-US"/>
      </w:rPr>
      <w:t>NOESIS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E84"/>
    <w:multiLevelType w:val="hybridMultilevel"/>
    <w:tmpl w:val="90BC2870"/>
    <w:lvl w:ilvl="0" w:tplc="340C189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2CD1"/>
    <w:multiLevelType w:val="hybridMultilevel"/>
    <w:tmpl w:val="68EEDA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2A11"/>
    <w:multiLevelType w:val="hybridMultilevel"/>
    <w:tmpl w:val="20CA5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E68A5"/>
    <w:multiLevelType w:val="hybridMultilevel"/>
    <w:tmpl w:val="9860397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66620314">
    <w:abstractNumId w:val="3"/>
  </w:num>
  <w:num w:numId="2" w16cid:durableId="1626697586">
    <w:abstractNumId w:val="1"/>
  </w:num>
  <w:num w:numId="3" w16cid:durableId="1093823462">
    <w:abstractNumId w:val="2"/>
  </w:num>
  <w:num w:numId="4" w16cid:durableId="122402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02"/>
    <w:rsid w:val="000103E1"/>
    <w:rsid w:val="00016057"/>
    <w:rsid w:val="00024141"/>
    <w:rsid w:val="000418CE"/>
    <w:rsid w:val="00051FA4"/>
    <w:rsid w:val="0008603A"/>
    <w:rsid w:val="000A3D7B"/>
    <w:rsid w:val="000C7A04"/>
    <w:rsid w:val="000F415A"/>
    <w:rsid w:val="000F54FF"/>
    <w:rsid w:val="00104623"/>
    <w:rsid w:val="00143ABC"/>
    <w:rsid w:val="00145333"/>
    <w:rsid w:val="00184618"/>
    <w:rsid w:val="001B61F4"/>
    <w:rsid w:val="001E55A3"/>
    <w:rsid w:val="001F1C8C"/>
    <w:rsid w:val="0020667D"/>
    <w:rsid w:val="002230CD"/>
    <w:rsid w:val="00223563"/>
    <w:rsid w:val="00224006"/>
    <w:rsid w:val="00243688"/>
    <w:rsid w:val="002550BC"/>
    <w:rsid w:val="002B1D5A"/>
    <w:rsid w:val="002B6E3A"/>
    <w:rsid w:val="002F68BC"/>
    <w:rsid w:val="00315B2F"/>
    <w:rsid w:val="00361394"/>
    <w:rsid w:val="003674A8"/>
    <w:rsid w:val="00371478"/>
    <w:rsid w:val="0038187E"/>
    <w:rsid w:val="00401E3D"/>
    <w:rsid w:val="00414639"/>
    <w:rsid w:val="00427678"/>
    <w:rsid w:val="00431934"/>
    <w:rsid w:val="00465A74"/>
    <w:rsid w:val="00472F97"/>
    <w:rsid w:val="00477C8C"/>
    <w:rsid w:val="00486C22"/>
    <w:rsid w:val="004C37D4"/>
    <w:rsid w:val="004D0118"/>
    <w:rsid w:val="004D20D7"/>
    <w:rsid w:val="004D3CA9"/>
    <w:rsid w:val="004E7427"/>
    <w:rsid w:val="00540D27"/>
    <w:rsid w:val="00543F6A"/>
    <w:rsid w:val="005545F4"/>
    <w:rsid w:val="005B18D9"/>
    <w:rsid w:val="0060737E"/>
    <w:rsid w:val="00610E86"/>
    <w:rsid w:val="0062155B"/>
    <w:rsid w:val="00621706"/>
    <w:rsid w:val="00625C90"/>
    <w:rsid w:val="006274A0"/>
    <w:rsid w:val="00656430"/>
    <w:rsid w:val="006745F2"/>
    <w:rsid w:val="00735D17"/>
    <w:rsid w:val="007748F3"/>
    <w:rsid w:val="0077705B"/>
    <w:rsid w:val="00781A69"/>
    <w:rsid w:val="00807E2B"/>
    <w:rsid w:val="00817B4F"/>
    <w:rsid w:val="00825671"/>
    <w:rsid w:val="00827F46"/>
    <w:rsid w:val="008624D3"/>
    <w:rsid w:val="00884FC6"/>
    <w:rsid w:val="00891D6E"/>
    <w:rsid w:val="008B2192"/>
    <w:rsid w:val="008C4628"/>
    <w:rsid w:val="008E653F"/>
    <w:rsid w:val="008F5D8D"/>
    <w:rsid w:val="009115B6"/>
    <w:rsid w:val="00914E14"/>
    <w:rsid w:val="00930E34"/>
    <w:rsid w:val="00942AD0"/>
    <w:rsid w:val="0097385C"/>
    <w:rsid w:val="0098185C"/>
    <w:rsid w:val="009837E2"/>
    <w:rsid w:val="00990A29"/>
    <w:rsid w:val="009F49F0"/>
    <w:rsid w:val="00A77506"/>
    <w:rsid w:val="00AD684F"/>
    <w:rsid w:val="00B1424A"/>
    <w:rsid w:val="00B60E40"/>
    <w:rsid w:val="00B90453"/>
    <w:rsid w:val="00BB7CD0"/>
    <w:rsid w:val="00C02C7E"/>
    <w:rsid w:val="00C12D14"/>
    <w:rsid w:val="00C37D48"/>
    <w:rsid w:val="00C53015"/>
    <w:rsid w:val="00C60BAF"/>
    <w:rsid w:val="00C77FA8"/>
    <w:rsid w:val="00C86A64"/>
    <w:rsid w:val="00CA596F"/>
    <w:rsid w:val="00CC1EDE"/>
    <w:rsid w:val="00CC3F75"/>
    <w:rsid w:val="00CE5704"/>
    <w:rsid w:val="00CF02BB"/>
    <w:rsid w:val="00D005EA"/>
    <w:rsid w:val="00D04A1A"/>
    <w:rsid w:val="00D20771"/>
    <w:rsid w:val="00D2406A"/>
    <w:rsid w:val="00D57128"/>
    <w:rsid w:val="00D60C52"/>
    <w:rsid w:val="00D7394C"/>
    <w:rsid w:val="00D81AF4"/>
    <w:rsid w:val="00DB374C"/>
    <w:rsid w:val="00E535F4"/>
    <w:rsid w:val="00E577B4"/>
    <w:rsid w:val="00E6101E"/>
    <w:rsid w:val="00ED7877"/>
    <w:rsid w:val="00EF1902"/>
    <w:rsid w:val="00F07CC7"/>
    <w:rsid w:val="00F32902"/>
    <w:rsid w:val="00F3493C"/>
    <w:rsid w:val="00F35417"/>
    <w:rsid w:val="00F43F30"/>
    <w:rsid w:val="00F50201"/>
    <w:rsid w:val="00F530E1"/>
    <w:rsid w:val="00FD45EB"/>
    <w:rsid w:val="00FE62FA"/>
    <w:rsid w:val="00FF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250A9"/>
  <w15:docId w15:val="{ACF25F2E-D4F3-40F9-B513-4D29E8F1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155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215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2155B"/>
  </w:style>
  <w:style w:type="character" w:styleId="-">
    <w:name w:val="Hyperlink"/>
    <w:basedOn w:val="a0"/>
    <w:rsid w:val="0062155B"/>
    <w:rPr>
      <w:color w:val="0000FF"/>
      <w:u w:val="single"/>
    </w:rPr>
  </w:style>
  <w:style w:type="paragraph" w:customStyle="1" w:styleId="Default">
    <w:name w:val="Default"/>
    <w:rsid w:val="00024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Char"/>
    <w:rsid w:val="00D60C5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D60C5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8624D3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EF1902"/>
    <w:pPr>
      <w:ind w:left="720"/>
      <w:contextualSpacing/>
    </w:pPr>
  </w:style>
  <w:style w:type="paragraph" w:styleId="a9">
    <w:name w:val="Body Text"/>
    <w:basedOn w:val="a"/>
    <w:link w:val="Char0"/>
    <w:uiPriority w:val="1"/>
    <w:unhideWhenUsed/>
    <w:qFormat/>
    <w:rsid w:val="00CC3F75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har0">
    <w:name w:val="Σώμα κειμένου Char"/>
    <w:basedOn w:val="a0"/>
    <w:link w:val="a9"/>
    <w:uiPriority w:val="1"/>
    <w:rsid w:val="00CC3F75"/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Ανεπίλυτη αναφορά1"/>
    <w:basedOn w:val="a0"/>
    <w:uiPriority w:val="99"/>
    <w:semiHidden/>
    <w:unhideWhenUsed/>
    <w:rsid w:val="00CC1ED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9115B6"/>
  </w:style>
  <w:style w:type="character" w:styleId="aa">
    <w:name w:val="Unresolved Mention"/>
    <w:basedOn w:val="a0"/>
    <w:uiPriority w:val="99"/>
    <w:semiHidden/>
    <w:unhideWhenUsed/>
    <w:rsid w:val="009F4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noesis.edu.gr/anthropini-exisosi-2025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noesis.edu.g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2EA8A-D8D4-462A-9CA1-C05F284A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Θεσσαλονίκη,</vt:lpstr>
      <vt:lpstr>Θεσσαλονίκη,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Θεσσαλονίκη,</dc:title>
  <dc:creator>Marialena Sotiriadou</dc:creator>
  <cp:lastModifiedBy>Maria Samolada</cp:lastModifiedBy>
  <cp:revision>3</cp:revision>
  <cp:lastPrinted>2009-02-02T10:04:00Z</cp:lastPrinted>
  <dcterms:created xsi:type="dcterms:W3CDTF">2025-03-20T06:20:00Z</dcterms:created>
  <dcterms:modified xsi:type="dcterms:W3CDTF">2025-03-20T06:28:00Z</dcterms:modified>
</cp:coreProperties>
</file>