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1B35" w14:textId="70C3F682" w:rsidR="000629A7" w:rsidRPr="0020412E" w:rsidRDefault="000629A7" w:rsidP="0020412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l-GR"/>
        </w:rPr>
      </w:pPr>
      <w:r w:rsidRPr="0020412E">
        <w:rPr>
          <w:rFonts w:ascii="Arial" w:hAnsi="Arial" w:cs="Arial"/>
          <w:b/>
          <w:sz w:val="24"/>
          <w:szCs w:val="24"/>
          <w:lang w:val="el-GR"/>
        </w:rPr>
        <w:t xml:space="preserve">Θεσσαλονίκη, </w:t>
      </w:r>
      <w:r w:rsidR="0020412E" w:rsidRPr="00F83C69">
        <w:rPr>
          <w:rFonts w:ascii="Arial" w:hAnsi="Arial" w:cs="Arial"/>
          <w:b/>
          <w:sz w:val="24"/>
          <w:szCs w:val="24"/>
          <w:lang w:val="el-GR"/>
        </w:rPr>
        <w:t xml:space="preserve">23 </w:t>
      </w:r>
      <w:r w:rsidR="00DA7A12" w:rsidRPr="0020412E">
        <w:rPr>
          <w:rFonts w:ascii="Arial" w:hAnsi="Arial" w:cs="Arial"/>
          <w:b/>
          <w:sz w:val="24"/>
          <w:szCs w:val="24"/>
          <w:lang w:val="el-GR"/>
        </w:rPr>
        <w:t>Σεπτεμβρίου</w:t>
      </w:r>
      <w:r w:rsidRPr="0020412E">
        <w:rPr>
          <w:rFonts w:ascii="Arial" w:hAnsi="Arial" w:cs="Arial"/>
          <w:b/>
          <w:sz w:val="24"/>
          <w:szCs w:val="24"/>
          <w:lang w:val="el-GR"/>
        </w:rPr>
        <w:t xml:space="preserve"> 202</w:t>
      </w:r>
      <w:r w:rsidR="00DA7A12" w:rsidRPr="0020412E">
        <w:rPr>
          <w:rFonts w:ascii="Arial" w:hAnsi="Arial" w:cs="Arial"/>
          <w:b/>
          <w:sz w:val="24"/>
          <w:szCs w:val="24"/>
          <w:lang w:val="el-GR"/>
        </w:rPr>
        <w:t>5</w:t>
      </w:r>
    </w:p>
    <w:p w14:paraId="35AE8FE7" w14:textId="77777777" w:rsidR="000629A7" w:rsidRPr="0020412E" w:rsidRDefault="000629A7" w:rsidP="002041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1B2650FD" w14:textId="77777777" w:rsidR="00E51CC3" w:rsidRDefault="00E51CC3" w:rsidP="002041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04D36DFC" w14:textId="47DA4217" w:rsidR="00AA40D1" w:rsidRDefault="000629A7" w:rsidP="002041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0412E">
        <w:rPr>
          <w:rFonts w:ascii="Arial" w:hAnsi="Arial" w:cs="Arial"/>
          <w:b/>
          <w:sz w:val="24"/>
          <w:szCs w:val="24"/>
          <w:lang w:val="el-GR"/>
        </w:rPr>
        <w:t>ΔΕΛΤΙΟ ΤΥΠΟΥ</w:t>
      </w:r>
    </w:p>
    <w:p w14:paraId="5447216D" w14:textId="77777777" w:rsidR="00E51CC3" w:rsidRPr="0020412E" w:rsidRDefault="00E51CC3" w:rsidP="002041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3E2F0096" w14:textId="63158BB5" w:rsidR="00593E8D" w:rsidRPr="0020412E" w:rsidRDefault="00593E8D" w:rsidP="0020412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Ευρωπαϊκή Βραδιά του Ερευνητή </w:t>
      </w:r>
      <w:r w:rsidRPr="0020412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PICO</w:t>
      </w:r>
      <w:r w:rsidRPr="0020412E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 </w:t>
      </w:r>
      <w:r w:rsidR="00E51CC3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από το ΑΠΘ </w:t>
      </w:r>
      <w:r w:rsidRPr="0020412E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στο ΝΟΗΣΙΣ</w:t>
      </w:r>
    </w:p>
    <w:p w14:paraId="3D6D5A1C" w14:textId="77777777" w:rsidR="009852BF" w:rsidRPr="0020412E" w:rsidRDefault="009852BF" w:rsidP="002041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6BB8BD8" w14:textId="77777777" w:rsidR="00F83C69" w:rsidRDefault="00593E8D" w:rsidP="0020412E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2E">
        <w:rPr>
          <w:rFonts w:ascii="Arial" w:hAnsi="Arial" w:cs="Arial"/>
          <w:sz w:val="24"/>
          <w:szCs w:val="24"/>
          <w:lang w:val="el-GR"/>
        </w:rPr>
        <w:t xml:space="preserve">Το </w:t>
      </w:r>
      <w:r>
        <w:fldChar w:fldCharType="begin"/>
      </w:r>
      <w:r>
        <w:instrText>HYPERLINK</w:instrText>
      </w:r>
      <w:r w:rsidRPr="000B21DE">
        <w:rPr>
          <w:lang w:val="el-GR"/>
        </w:rPr>
        <w:instrText xml:space="preserve"> "</w:instrText>
      </w:r>
      <w:r>
        <w:instrText>https</w:instrText>
      </w:r>
      <w:r w:rsidRPr="000B21DE">
        <w:rPr>
          <w:lang w:val="el-GR"/>
        </w:rPr>
        <w:instrText>://</w:instrText>
      </w:r>
      <w:r>
        <w:instrText>www</w:instrText>
      </w:r>
      <w:r w:rsidRPr="000B21DE">
        <w:rPr>
          <w:lang w:val="el-GR"/>
        </w:rPr>
        <w:instrText>.</w:instrText>
      </w:r>
      <w:r>
        <w:instrText>noesis</w:instrText>
      </w:r>
      <w:r w:rsidRPr="000B21DE">
        <w:rPr>
          <w:lang w:val="el-GR"/>
        </w:rPr>
        <w:instrText>.</w:instrText>
      </w:r>
      <w:r>
        <w:instrText>edu</w:instrText>
      </w:r>
      <w:r w:rsidRPr="000B21DE">
        <w:rPr>
          <w:lang w:val="el-GR"/>
        </w:rPr>
        <w:instrText>.</w:instrText>
      </w:r>
      <w:r>
        <w:instrText>gr</w:instrText>
      </w:r>
      <w:r w:rsidRPr="000B21DE">
        <w:rPr>
          <w:lang w:val="el-GR"/>
        </w:rPr>
        <w:instrText>/"</w:instrText>
      </w:r>
      <w:r>
        <w:fldChar w:fldCharType="separate"/>
      </w:r>
      <w:r w:rsidRPr="00F83C69">
        <w:rPr>
          <w:rStyle w:val="-"/>
          <w:rFonts w:ascii="Arial" w:hAnsi="Arial" w:cs="Arial"/>
          <w:sz w:val="24"/>
          <w:szCs w:val="24"/>
          <w:lang w:val="el-GR"/>
        </w:rPr>
        <w:t>Κέντρο Διάδοσης Επιστημών και Μουσείο Τεχνολογίας – ΝΟΗΣΙΣ</w:t>
      </w:r>
      <w:r>
        <w:fldChar w:fldCharType="end"/>
      </w:r>
      <w:r w:rsidRPr="0020412E">
        <w:rPr>
          <w:rFonts w:ascii="Arial" w:hAnsi="Arial" w:cs="Arial"/>
          <w:sz w:val="24"/>
          <w:szCs w:val="24"/>
          <w:lang w:val="el-GR"/>
        </w:rPr>
        <w:t xml:space="preserve"> συμμετέχει και φέτος στη μεγαλύτερη πανευρωπαϊκή γιορτή επιστήμης και έρευνας, την </w:t>
      </w:r>
      <w:r w:rsidRPr="0020412E">
        <w:rPr>
          <w:rFonts w:ascii="Arial" w:hAnsi="Arial" w:cs="Arial"/>
          <w:b/>
          <w:bCs/>
          <w:sz w:val="24"/>
          <w:szCs w:val="24"/>
          <w:lang w:val="el-GR"/>
        </w:rPr>
        <w:t>Ευρωπαϊκή Βραδιά του Ερευνητή</w:t>
      </w:r>
      <w:r w:rsidRPr="0020412E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319A09F4" w14:textId="1B98FA00" w:rsidR="0020412E" w:rsidRPr="0020412E" w:rsidRDefault="00593E8D" w:rsidP="0020412E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2E">
        <w:rPr>
          <w:rFonts w:ascii="Arial" w:hAnsi="Arial" w:cs="Arial"/>
          <w:sz w:val="24"/>
          <w:szCs w:val="24"/>
          <w:lang w:val="el-GR"/>
        </w:rPr>
        <w:t>Στόχος των εκδηλώσεων</w:t>
      </w:r>
      <w:r w:rsidR="009B74B0" w:rsidRPr="0020412E">
        <w:rPr>
          <w:rFonts w:ascii="Arial" w:hAnsi="Arial" w:cs="Arial"/>
          <w:sz w:val="24"/>
          <w:szCs w:val="24"/>
          <w:lang w:val="el-GR"/>
        </w:rPr>
        <w:t>,</w:t>
      </w:r>
      <w:r w:rsidRPr="0020412E">
        <w:rPr>
          <w:rFonts w:ascii="Arial" w:hAnsi="Arial" w:cs="Arial"/>
          <w:sz w:val="24"/>
          <w:szCs w:val="24"/>
          <w:lang w:val="el-GR"/>
        </w:rPr>
        <w:t xml:space="preserve"> που διοργανώνονται την τελευταία Παρασκευή κάθε Σεπτεμβρίου σε πολλές ευρωπαϊκές πόλεις</w:t>
      </w:r>
      <w:r w:rsidR="009B74B0" w:rsidRPr="0020412E">
        <w:rPr>
          <w:rFonts w:ascii="Arial" w:hAnsi="Arial" w:cs="Arial"/>
          <w:sz w:val="24"/>
          <w:szCs w:val="24"/>
          <w:lang w:val="el-GR"/>
        </w:rPr>
        <w:t>,</w:t>
      </w:r>
      <w:r w:rsidRPr="0020412E">
        <w:rPr>
          <w:rFonts w:ascii="Arial" w:hAnsi="Arial" w:cs="Arial"/>
          <w:sz w:val="24"/>
          <w:szCs w:val="24"/>
          <w:lang w:val="el-GR"/>
        </w:rPr>
        <w:t xml:space="preserve"> είναι η γνωριμία του κοινού με τους ερευνητές και το επιστημονικό τους έργο.</w:t>
      </w:r>
    </w:p>
    <w:p w14:paraId="7C235DBB" w14:textId="77777777" w:rsidR="00F83C69" w:rsidRDefault="00593E8D" w:rsidP="00F83C69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sz w:val="24"/>
          <w:szCs w:val="24"/>
          <w:lang w:val="el-GR"/>
        </w:rPr>
        <w:t xml:space="preserve">Η Βραδιά Ερευνητή διοργανώνεται στο πλαίσιο προγράμματος </w:t>
      </w:r>
      <w:r w:rsidRPr="0020412E">
        <w:rPr>
          <w:rFonts w:ascii="Arial" w:hAnsi="Arial" w:cs="Arial"/>
          <w:sz w:val="24"/>
          <w:szCs w:val="24"/>
          <w:lang w:val="en-US"/>
        </w:rPr>
        <w:t>HORIZON</w:t>
      </w:r>
      <w:r w:rsidRPr="0020412E">
        <w:rPr>
          <w:rFonts w:ascii="Arial" w:hAnsi="Arial" w:cs="Arial"/>
          <w:sz w:val="24"/>
          <w:szCs w:val="24"/>
          <w:lang w:val="el-GR"/>
        </w:rPr>
        <w:t xml:space="preserve"> με τίτλο </w:t>
      </w:r>
      <w:r w:rsidRPr="0020412E">
        <w:rPr>
          <w:rFonts w:ascii="Arial" w:hAnsi="Arial" w:cs="Arial"/>
          <w:sz w:val="24"/>
          <w:szCs w:val="24"/>
        </w:rPr>
        <w:t>PICO</w:t>
      </w:r>
      <w:r w:rsidRPr="0020412E">
        <w:rPr>
          <w:rFonts w:ascii="Arial" w:hAnsi="Arial" w:cs="Arial"/>
          <w:sz w:val="24"/>
          <w:szCs w:val="24"/>
          <w:lang w:val="el-GR"/>
        </w:rPr>
        <w:t xml:space="preserve"> (</w:t>
      </w:r>
      <w:r w:rsidR="009B74B0" w:rsidRPr="0020412E">
        <w:rPr>
          <w:rFonts w:ascii="Arial" w:hAnsi="Arial" w:cs="Arial"/>
          <w:sz w:val="24"/>
          <w:szCs w:val="24"/>
          <w:lang w:val="el-GR"/>
        </w:rPr>
        <w:t>Φυσική για όλους</w:t>
      </w:r>
      <w:r w:rsidRPr="0020412E">
        <w:rPr>
          <w:rFonts w:ascii="Arial" w:hAnsi="Arial" w:cs="Arial"/>
          <w:sz w:val="24"/>
          <w:szCs w:val="24"/>
          <w:lang w:val="el-GR"/>
        </w:rPr>
        <w:t xml:space="preserve">) και θα πραγματοποιηθεί την </w:t>
      </w:r>
      <w:r w:rsidRPr="0020412E">
        <w:rPr>
          <w:rFonts w:ascii="Arial" w:hAnsi="Arial" w:cs="Arial"/>
          <w:b/>
          <w:sz w:val="24"/>
          <w:szCs w:val="24"/>
          <w:lang w:val="el-GR"/>
        </w:rPr>
        <w:t xml:space="preserve">Παρασκευή 26 Σεπτεμβρίου </w:t>
      </w:r>
      <w:r w:rsidRPr="00F83C69">
        <w:rPr>
          <w:rFonts w:ascii="Arial" w:hAnsi="Arial" w:cs="Arial"/>
          <w:bCs/>
          <w:sz w:val="24"/>
          <w:szCs w:val="24"/>
          <w:lang w:val="el-GR"/>
        </w:rPr>
        <w:t>2025</w:t>
      </w:r>
      <w:r w:rsidRPr="0020412E">
        <w:rPr>
          <w:rFonts w:ascii="Arial" w:hAnsi="Arial" w:cs="Arial"/>
          <w:b/>
          <w:sz w:val="24"/>
          <w:szCs w:val="24"/>
          <w:lang w:val="el-GR"/>
        </w:rPr>
        <w:t xml:space="preserve">, </w:t>
      </w:r>
      <w:r w:rsidRPr="000B21DE">
        <w:rPr>
          <w:rFonts w:ascii="Arial" w:hAnsi="Arial" w:cs="Arial"/>
          <w:bCs/>
          <w:sz w:val="24"/>
          <w:szCs w:val="24"/>
          <w:lang w:val="el-GR"/>
        </w:rPr>
        <w:t>στο</w:t>
      </w:r>
      <w:r w:rsidRPr="0020412E">
        <w:rPr>
          <w:rFonts w:ascii="Arial" w:hAnsi="Arial" w:cs="Arial"/>
          <w:b/>
          <w:sz w:val="24"/>
          <w:szCs w:val="24"/>
          <w:lang w:val="el-GR"/>
        </w:rPr>
        <w:t xml:space="preserve"> ΝΟΗΣΙΣ</w:t>
      </w:r>
      <w:r w:rsidRPr="0020412E">
        <w:rPr>
          <w:rFonts w:ascii="Arial" w:hAnsi="Arial" w:cs="Arial"/>
          <w:sz w:val="24"/>
          <w:szCs w:val="24"/>
          <w:lang w:val="el-GR"/>
        </w:rPr>
        <w:t xml:space="preserve"> που συμμετέχει ως </w:t>
      </w:r>
      <w:proofErr w:type="spellStart"/>
      <w:r w:rsidRPr="0020412E">
        <w:rPr>
          <w:rFonts w:ascii="Arial" w:hAnsi="Arial" w:cs="Arial"/>
          <w:sz w:val="24"/>
          <w:szCs w:val="24"/>
          <w:lang w:val="el-GR"/>
        </w:rPr>
        <w:t>συνδιοργανωτής</w:t>
      </w:r>
      <w:proofErr w:type="spellEnd"/>
      <w:r w:rsidRPr="0020412E">
        <w:rPr>
          <w:rFonts w:ascii="Arial" w:hAnsi="Arial" w:cs="Arial"/>
          <w:sz w:val="24"/>
          <w:szCs w:val="24"/>
          <w:lang w:val="el-GR"/>
        </w:rPr>
        <w:t>.</w:t>
      </w:r>
      <w:r w:rsidR="00F83C69">
        <w:rPr>
          <w:rFonts w:ascii="Arial" w:hAnsi="Arial" w:cs="Arial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sz w:val="24"/>
          <w:szCs w:val="24"/>
          <w:lang w:val="el-GR"/>
        </w:rPr>
        <w:t xml:space="preserve">Συντονιστής είναι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τ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ο </w:t>
      </w:r>
      <w:r w:rsidR="00F83C69" w:rsidRPr="000B21DE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Αριστοτέλειο Πανεπιστήμιο Θεσσαλονίκης</w:t>
      </w:r>
      <w:r w:rsidR="00F83C69"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F83C69">
        <w:rPr>
          <w:rFonts w:ascii="Arial" w:hAnsi="Arial" w:cs="Arial"/>
          <w:color w:val="000000" w:themeColor="text1"/>
          <w:sz w:val="24"/>
          <w:szCs w:val="24"/>
          <w:lang w:val="el-GR"/>
        </w:rPr>
        <w:t>(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ΑΠΘ</w:t>
      </w:r>
      <w:r w:rsidR="00F83C69">
        <w:rPr>
          <w:rFonts w:ascii="Arial" w:hAnsi="Arial" w:cs="Arial"/>
          <w:color w:val="000000" w:themeColor="text1"/>
          <w:sz w:val="24"/>
          <w:szCs w:val="24"/>
          <w:lang w:val="el-GR"/>
        </w:rPr>
        <w:t>)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ενώ το κοινό θα έχει τη δυνατότητα να ενημερωθεί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σε θέματα Φυσικής και Αστρονομίας. </w:t>
      </w:r>
    </w:p>
    <w:p w14:paraId="01611915" w14:textId="2A204E73" w:rsidR="00593E8D" w:rsidRPr="00F83C69" w:rsidRDefault="00593E8D" w:rsidP="00F83C69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Η εκδήλωση θα διεξαχθεί</w:t>
      </w:r>
      <w:r w:rsidRPr="0020412E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 </w:t>
      </w:r>
      <w:r w:rsidRPr="00E51CC3">
        <w:rPr>
          <w:rFonts w:ascii="Arial" w:hAnsi="Arial" w:cs="Arial"/>
          <w:bCs/>
          <w:color w:val="000000" w:themeColor="text1"/>
          <w:sz w:val="24"/>
          <w:szCs w:val="24"/>
          <w:lang w:val="el-GR"/>
        </w:rPr>
        <w:t>ταυτόχρονα σε τέσσερις χώρες (Ελλάδα, Ιταλία, Γαλλία και Ισπανία)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, με τη συμμετοχή κορυφαίων Ευρωπαϊκών επιστημονικών φορέων</w:t>
      </w:r>
      <w:r w:rsid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όπως το 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>Εθνικό Αστεροσκοπείο Αθηνών</w:t>
      </w:r>
      <w:r w:rsidR="00F83C69">
        <w:rPr>
          <w:rFonts w:ascii="Arial" w:hAnsi="Arial" w:cs="Arial"/>
          <w:sz w:val="24"/>
          <w:szCs w:val="24"/>
          <w:lang w:val="el-GR"/>
        </w:rPr>
        <w:t xml:space="preserve"> και </w:t>
      </w:r>
      <w:r w:rsidR="00E51CC3">
        <w:rPr>
          <w:rFonts w:ascii="Arial" w:hAnsi="Arial" w:cs="Arial"/>
          <w:sz w:val="24"/>
          <w:szCs w:val="24"/>
          <w:lang w:val="el-GR"/>
        </w:rPr>
        <w:t>τ</w:t>
      </w:r>
      <w:r w:rsidR="00F83C69">
        <w:rPr>
          <w:rFonts w:ascii="Arial" w:hAnsi="Arial" w:cs="Arial"/>
          <w:sz w:val="24"/>
          <w:szCs w:val="24"/>
          <w:lang w:val="el-GR"/>
        </w:rPr>
        <w:t>η</w:t>
      </w:r>
      <w:r w:rsidR="00E51CC3">
        <w:rPr>
          <w:rFonts w:ascii="Arial" w:hAnsi="Arial" w:cs="Arial"/>
          <w:sz w:val="24"/>
          <w:szCs w:val="24"/>
          <w:lang w:val="el-GR"/>
        </w:rPr>
        <w:t>ν</w:t>
      </w:r>
      <w:r w:rsidR="00F83C69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>Ελληνογερμανική</w:t>
      </w:r>
      <w:proofErr w:type="spellEnd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Αγωγή</w:t>
      </w:r>
      <w:r w:rsidR="00F83C69">
        <w:rPr>
          <w:rFonts w:ascii="Arial" w:hAnsi="Arial" w:cs="Arial"/>
          <w:sz w:val="24"/>
          <w:szCs w:val="24"/>
          <w:lang w:val="el-GR"/>
        </w:rPr>
        <w:t xml:space="preserve">, από την Ιταλία το </w:t>
      </w:r>
      <w:r w:rsidR="00E51CC3" w:rsidRPr="00F83C69">
        <w:rPr>
          <w:rFonts w:ascii="Arial" w:hAnsi="Arial" w:cs="Arial"/>
          <w:color w:val="000000" w:themeColor="text1"/>
          <w:sz w:val="24"/>
          <w:szCs w:val="24"/>
          <w:lang w:val="en-US"/>
        </w:rPr>
        <w:t>European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E51CC3">
        <w:rPr>
          <w:rFonts w:ascii="Arial" w:hAnsi="Arial" w:cs="Arial"/>
          <w:color w:val="000000" w:themeColor="text1"/>
          <w:sz w:val="24"/>
          <w:szCs w:val="24"/>
          <w:lang w:val="en-US"/>
        </w:rPr>
        <w:t>G</w:t>
      </w:r>
      <w:r w:rsidR="00E51CC3" w:rsidRPr="00F83C69">
        <w:rPr>
          <w:rFonts w:ascii="Arial" w:hAnsi="Arial" w:cs="Arial"/>
          <w:color w:val="000000" w:themeColor="text1"/>
          <w:sz w:val="24"/>
          <w:szCs w:val="24"/>
          <w:lang w:val="en-US"/>
        </w:rPr>
        <w:t>raitational</w:t>
      </w:r>
      <w:proofErr w:type="spellEnd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E51CC3">
        <w:rPr>
          <w:rFonts w:ascii="Arial" w:hAnsi="Arial" w:cs="Arial"/>
          <w:color w:val="000000" w:themeColor="text1"/>
          <w:sz w:val="24"/>
          <w:szCs w:val="24"/>
          <w:lang w:val="en-US"/>
        </w:rPr>
        <w:t>O</w:t>
      </w:r>
      <w:r w:rsidR="00E51CC3" w:rsidRPr="00F83C69">
        <w:rPr>
          <w:rFonts w:ascii="Arial" w:hAnsi="Arial" w:cs="Arial"/>
          <w:color w:val="000000" w:themeColor="text1"/>
          <w:sz w:val="24"/>
          <w:szCs w:val="24"/>
          <w:lang w:val="en-US"/>
        </w:rPr>
        <w:t>bservatory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(</w:t>
      </w:r>
      <w:r w:rsidRPr="00F83C69">
        <w:rPr>
          <w:rFonts w:ascii="Arial" w:hAnsi="Arial" w:cs="Arial"/>
          <w:color w:val="000000" w:themeColor="text1"/>
          <w:sz w:val="24"/>
          <w:szCs w:val="24"/>
          <w:lang w:val="en-US"/>
        </w:rPr>
        <w:t>EGO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) </w:t>
      </w:r>
      <w:r w:rsid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και το  </w:t>
      </w:r>
      <w:proofErr w:type="spellStart"/>
      <w:r w:rsidR="00E51CC3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="00E51CC3"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stituto</w:t>
      </w:r>
      <w:proofErr w:type="spellEnd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E51CC3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="00E51CC3"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azionale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="00E51CC3"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di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E51CC3">
        <w:rPr>
          <w:rFonts w:ascii="Arial" w:hAnsi="Arial" w:cs="Arial"/>
          <w:color w:val="000000" w:themeColor="text1"/>
          <w:sz w:val="24"/>
          <w:szCs w:val="24"/>
          <w:lang w:val="en-US"/>
        </w:rPr>
        <w:t>F</w:t>
      </w:r>
      <w:r w:rsidR="00E51CC3"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isicanucleare</w:t>
      </w:r>
      <w:proofErr w:type="spellEnd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(</w:t>
      </w:r>
      <w:proofErr w:type="spellStart"/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INFN</w:t>
      </w:r>
      <w:proofErr w:type="spellEnd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>)</w:t>
      </w:r>
      <w:r w:rsid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ενώ από τη Γαλλία θα είναι το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Centre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national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de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la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recherche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scientifique</w:t>
      </w:r>
      <w:proofErr w:type="spellEnd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(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CNRS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) </w:t>
      </w:r>
      <w:r w:rsid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και από την Ισπανία το 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>Ι</w:t>
      </w:r>
      <w:proofErr w:type="spellStart"/>
      <w:r w:rsidRPr="00F83C69">
        <w:rPr>
          <w:rFonts w:ascii="Arial" w:hAnsi="Arial" w:cs="Arial"/>
          <w:color w:val="000000" w:themeColor="text1"/>
          <w:sz w:val="24"/>
          <w:szCs w:val="24"/>
          <w:lang w:val="en-US"/>
        </w:rPr>
        <w:t>nstitut</w:t>
      </w:r>
      <w:proofErr w:type="spellEnd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F83C69">
        <w:rPr>
          <w:rFonts w:ascii="Arial" w:hAnsi="Arial" w:cs="Arial"/>
          <w:color w:val="000000" w:themeColor="text1"/>
          <w:sz w:val="24"/>
          <w:szCs w:val="24"/>
          <w:lang w:val="en-US"/>
        </w:rPr>
        <w:t>De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F83C69">
        <w:rPr>
          <w:rFonts w:ascii="Arial" w:hAnsi="Arial" w:cs="Arial"/>
          <w:color w:val="000000" w:themeColor="text1"/>
          <w:sz w:val="24"/>
          <w:szCs w:val="24"/>
          <w:lang w:val="en-US"/>
        </w:rPr>
        <w:t>FisicaD</w:t>
      </w:r>
      <w:proofErr w:type="spellEnd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>'</w:t>
      </w:r>
      <w:proofErr w:type="spellStart"/>
      <w:r w:rsidRPr="00F83C69">
        <w:rPr>
          <w:rFonts w:ascii="Arial" w:hAnsi="Arial" w:cs="Arial"/>
          <w:color w:val="000000" w:themeColor="text1"/>
          <w:sz w:val="24"/>
          <w:szCs w:val="24"/>
          <w:lang w:val="en-US"/>
        </w:rPr>
        <w:t>altes</w:t>
      </w:r>
      <w:proofErr w:type="spellEnd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F83C69">
        <w:rPr>
          <w:rFonts w:ascii="Arial" w:hAnsi="Arial" w:cs="Arial"/>
          <w:color w:val="000000" w:themeColor="text1"/>
          <w:sz w:val="24"/>
          <w:szCs w:val="24"/>
          <w:lang w:val="en-US"/>
        </w:rPr>
        <w:t>Energies</w:t>
      </w:r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(</w:t>
      </w:r>
      <w:proofErr w:type="spellStart"/>
      <w:r w:rsidRPr="00F83C69">
        <w:rPr>
          <w:rFonts w:ascii="Arial" w:hAnsi="Arial" w:cs="Arial"/>
          <w:color w:val="000000" w:themeColor="text1"/>
          <w:sz w:val="24"/>
          <w:szCs w:val="24"/>
          <w:lang w:val="en-US"/>
        </w:rPr>
        <w:t>IFAE</w:t>
      </w:r>
      <w:proofErr w:type="spellEnd"/>
      <w:r w:rsidRPr="00F83C69">
        <w:rPr>
          <w:rFonts w:ascii="Arial" w:hAnsi="Arial" w:cs="Arial"/>
          <w:color w:val="000000" w:themeColor="text1"/>
          <w:sz w:val="24"/>
          <w:szCs w:val="24"/>
          <w:lang w:val="el-GR"/>
        </w:rPr>
        <w:t>)</w:t>
      </w:r>
      <w:r w:rsid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. </w:t>
      </w:r>
    </w:p>
    <w:p w14:paraId="35D15273" w14:textId="23E76EF9" w:rsidR="00593E8D" w:rsidRPr="0020412E" w:rsidRDefault="00593E8D" w:rsidP="00F83C69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Στη </w:t>
      </w:r>
      <w:r w:rsidRPr="0020412E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Θεσσαλονίκη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η Βραδιά Ερευνητή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PICO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θα διεξαχθεί στο Κέντρο Διάδοσης Επιστημών και Μουσείο Τεχνολογίας – ΝΟΗΣΙΣ</w:t>
      </w:r>
      <w:r w:rsidR="009B74B0" w:rsidRPr="0020412E">
        <w:rPr>
          <w:rFonts w:ascii="Arial" w:hAnsi="Arial" w:cs="Arial"/>
          <w:sz w:val="24"/>
          <w:szCs w:val="24"/>
          <w:lang w:val="el-GR"/>
        </w:rPr>
        <w:t xml:space="preserve"> που</w:t>
      </w:r>
      <w:r w:rsidRPr="0020412E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συμμετέχει με όλες τις δραστηριότητες</w:t>
      </w:r>
      <w:r w:rsidR="00F83C69" w:rsidRPr="00F83C69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</w:t>
      </w:r>
      <w:r w:rsidR="00F83C69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με </w:t>
      </w:r>
      <w:r w:rsidRPr="0020412E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προβολές σε Πλανητάριο, </w:t>
      </w:r>
      <w:proofErr w:type="spellStart"/>
      <w:r w:rsidRPr="0020412E">
        <w:rPr>
          <w:rFonts w:ascii="Arial" w:hAnsi="Arial" w:cs="Arial"/>
          <w:sz w:val="24"/>
          <w:szCs w:val="24"/>
          <w:shd w:val="clear" w:color="auto" w:fill="FFFFFF"/>
          <w:lang w:val="el-GR"/>
        </w:rPr>
        <w:t>Κοσμοθέατρο</w:t>
      </w:r>
      <w:proofErr w:type="spellEnd"/>
      <w:r w:rsidRPr="0020412E">
        <w:rPr>
          <w:rFonts w:ascii="Arial" w:hAnsi="Arial" w:cs="Arial"/>
          <w:sz w:val="24"/>
          <w:szCs w:val="24"/>
          <w:shd w:val="clear" w:color="auto" w:fill="FFFFFF"/>
          <w:lang w:val="el-GR"/>
        </w:rPr>
        <w:t>, Προσομοιωτή και εκθέσεις του Μουσείου Τεχνολογίας με έκπτωση 50% (ισχύει για κανονικά/ μεμονωμένα εισιτήρια).</w:t>
      </w:r>
    </w:p>
    <w:p w14:paraId="3A54C9B3" w14:textId="1B263574" w:rsidR="00593E8D" w:rsidRPr="0020412E" w:rsidRDefault="00593E8D" w:rsidP="00F83C69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Κοινό θέμα της Βραδιάς, που απευθύνεται σε όλες τις ηλικίες, θα είναι οι πολλές εφαρμογές της Φυσικής στην καθημερινή ζωή και οι σύγχρονες ανακαλύψεις της Αστρονομίας. Στην Ελλάδα, το </w:t>
      </w:r>
      <w:r w:rsidRPr="0020412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PICO</w:t>
      </w:r>
      <w:r w:rsidRPr="0020412E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Project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διοργανώνε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ι </w:t>
      </w:r>
      <w:r w:rsidR="00F83C69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τη 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βραδιά ερευνητή, εκτός από τη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Θεσσαλονίκη και στην Αθήνα (Αστεροσκοπείο Αθην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ών, Πεντέλη –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Κέντρο Επισκεπτών του Ασ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τεροσκοπείου Αθηνών, Θησείο  –</w:t>
      </w:r>
      <w:proofErr w:type="spellStart"/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Ελληνογερμανική</w:t>
      </w:r>
      <w:proofErr w:type="spellEnd"/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Αγωγή, Παλλήνη)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,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καθώς και στο Αστεροσκοπείο του Στεφανίου Κορινθίας.</w:t>
      </w:r>
    </w:p>
    <w:p w14:paraId="61CAB7EF" w14:textId="77777777" w:rsidR="00593E8D" w:rsidRPr="0020412E" w:rsidRDefault="00593E8D" w:rsidP="0020412E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Οι δράσεις</w:t>
      </w:r>
    </w:p>
    <w:p w14:paraId="6B76CBDE" w14:textId="77777777" w:rsidR="00B70F2E" w:rsidRDefault="00593E8D" w:rsidP="00F83C69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lastRenderedPageBreak/>
        <w:t xml:space="preserve">Η Βραδιά Ερευνητή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PICO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στο ΝΟΗΣΙΣ θα διαρκέσει από τις 17:00 έως τις 23:00 και θα περιλαμβάνει άκρως ενδιαφέρουσες δράσεις, για όλες τις ηλικίες, </w:t>
      </w:r>
      <w:r w:rsidR="00B70F2E">
        <w:rPr>
          <w:rFonts w:ascii="Arial" w:hAnsi="Arial" w:cs="Arial"/>
          <w:color w:val="000000" w:themeColor="text1"/>
          <w:sz w:val="24"/>
          <w:szCs w:val="24"/>
          <w:lang w:val="el-GR"/>
        </w:rPr>
        <w:t>όπως σ</w:t>
      </w:r>
      <w:r w:rsidRPr="00B70F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υναρπαστικά </w:t>
      </w:r>
      <w:proofErr w:type="spellStart"/>
      <w:r w:rsidRPr="00B70F2E">
        <w:rPr>
          <w:rFonts w:ascii="Arial" w:hAnsi="Arial" w:cs="Arial"/>
          <w:color w:val="000000" w:themeColor="text1"/>
          <w:sz w:val="24"/>
          <w:szCs w:val="24"/>
          <w:lang w:val="el-GR"/>
        </w:rPr>
        <w:t>διαδραστικά</w:t>
      </w:r>
      <w:proofErr w:type="spellEnd"/>
      <w:r w:rsidRPr="00B70F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πειράματα και προσομοιώσεις</w:t>
      </w:r>
      <w:r w:rsidR="00B70F2E">
        <w:rPr>
          <w:rFonts w:ascii="Arial" w:hAnsi="Arial" w:cs="Arial"/>
          <w:color w:val="000000" w:themeColor="text1"/>
          <w:sz w:val="24"/>
          <w:szCs w:val="24"/>
          <w:lang w:val="el-GR"/>
        </w:rPr>
        <w:t>, ε</w:t>
      </w:r>
      <w:r w:rsidRPr="00B70F2E">
        <w:rPr>
          <w:rFonts w:ascii="Arial" w:hAnsi="Arial" w:cs="Arial"/>
          <w:color w:val="000000" w:themeColor="text1"/>
          <w:sz w:val="24"/>
          <w:szCs w:val="24"/>
          <w:lang w:val="el-GR"/>
        </w:rPr>
        <w:t>πίδειξη εντυπωσιακών κατασκευών</w:t>
      </w:r>
      <w:r w:rsidR="00B70F2E">
        <w:rPr>
          <w:rFonts w:ascii="Arial" w:hAnsi="Arial" w:cs="Arial"/>
          <w:color w:val="000000" w:themeColor="text1"/>
          <w:sz w:val="24"/>
          <w:szCs w:val="24"/>
          <w:lang w:val="el-GR"/>
        </w:rPr>
        <w:t>, δ</w:t>
      </w:r>
      <w:r w:rsidRPr="00B70F2E">
        <w:rPr>
          <w:rFonts w:ascii="Arial" w:hAnsi="Arial" w:cs="Arial"/>
          <w:color w:val="000000" w:themeColor="text1"/>
          <w:sz w:val="24"/>
          <w:szCs w:val="24"/>
          <w:lang w:val="el-GR"/>
        </w:rPr>
        <w:t>ημιουργικές δραστηριότητες για μικρά παιδιά</w:t>
      </w:r>
      <w:r w:rsidR="00B70F2E">
        <w:rPr>
          <w:rFonts w:ascii="Arial" w:hAnsi="Arial" w:cs="Arial"/>
          <w:color w:val="000000" w:themeColor="text1"/>
          <w:sz w:val="24"/>
          <w:szCs w:val="24"/>
          <w:lang w:val="el-GR"/>
        </w:rPr>
        <w:t>, κ</w:t>
      </w:r>
      <w:r w:rsidRPr="00B70F2E">
        <w:rPr>
          <w:rFonts w:ascii="Arial" w:hAnsi="Arial" w:cs="Arial"/>
          <w:color w:val="000000" w:themeColor="text1"/>
          <w:sz w:val="24"/>
          <w:szCs w:val="24"/>
          <w:lang w:val="el-GR"/>
        </w:rPr>
        <w:t>λήρωση βιβλίων/δώρων</w:t>
      </w:r>
      <w:r w:rsidR="00B70F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αλλά και </w:t>
      </w:r>
      <w:proofErr w:type="spellStart"/>
      <w:r w:rsidR="00B70F2E">
        <w:rPr>
          <w:rFonts w:ascii="Arial" w:hAnsi="Arial" w:cs="Arial"/>
          <w:color w:val="000000" w:themeColor="text1"/>
          <w:sz w:val="24"/>
          <w:szCs w:val="24"/>
          <w:lang w:val="el-GR"/>
        </w:rPr>
        <w:t>α</w:t>
      </w:r>
      <w:r w:rsidRPr="00B70F2E">
        <w:rPr>
          <w:rFonts w:ascii="Arial" w:hAnsi="Arial" w:cs="Arial"/>
          <w:color w:val="000000" w:themeColor="text1"/>
          <w:sz w:val="24"/>
          <w:szCs w:val="24"/>
          <w:lang w:val="el-GR"/>
        </w:rPr>
        <w:t>στροπάρτυ</w:t>
      </w:r>
      <w:proofErr w:type="spellEnd"/>
      <w:r w:rsidRPr="00B70F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παρατήρησης του πλανήτη Κρόνου</w:t>
      </w:r>
      <w:r w:rsidR="009B74B0" w:rsidRPr="00B70F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B70F2E">
        <w:rPr>
          <w:rFonts w:ascii="Arial" w:hAnsi="Arial" w:cs="Arial"/>
          <w:color w:val="000000" w:themeColor="text1"/>
          <w:sz w:val="24"/>
          <w:szCs w:val="24"/>
          <w:lang w:val="el-GR"/>
        </w:rPr>
        <w:t>με τηλεσκόπια</w:t>
      </w:r>
      <w:r w:rsidR="00B70F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. </w:t>
      </w:r>
    </w:p>
    <w:p w14:paraId="2049030C" w14:textId="71B297CF" w:rsidR="00B70F2E" w:rsidRDefault="00593E8D" w:rsidP="00F83C69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Οι επιμέρους δραστηριότητες διοργανώνονται από μεγάλο αριθμό ερευνητικών ομάδων και εργαστηρίων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του Τμήματος Φυσικής του ΑΠΘ (</w:t>
      </w:r>
      <w:proofErr w:type="spellStart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Βαρυτικών</w:t>
      </w:r>
      <w:proofErr w:type="spellEnd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 xml:space="preserve"> Κυμάτων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Σχετικιστικής Αστροφυσικής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Εξωπλανητικών</w:t>
      </w:r>
      <w:proofErr w:type="spellEnd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 xml:space="preserve"> Συστημάτων και </w:t>
      </w:r>
      <w:proofErr w:type="spellStart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Αστροβιολογίας</w:t>
      </w:r>
      <w:proofErr w:type="spellEnd"/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 xml:space="preserve">Θεωρητικής Μηχανικής και </w:t>
      </w:r>
      <w:proofErr w:type="spellStart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Αστροδυναμικής</w:t>
      </w:r>
      <w:proofErr w:type="spellEnd"/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Νανοτεχνολογίας</w:t>
      </w:r>
      <w:proofErr w:type="spellEnd"/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ΑΤΛΑΣ (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CERN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)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Φυσικής της Ατμόσφαιρας, Ηλεκτρομαγνητικών Μετρήσεων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Θεωρητικής Φυσικής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 xml:space="preserve">Μαγνητικού Χαρακτηρισμού, Φυσικής των 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Laser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 xml:space="preserve"> και </w:t>
      </w:r>
      <w:proofErr w:type="spellStart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Βιοϊατρικών</w:t>
      </w:r>
      <w:proofErr w:type="spellEnd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 xml:space="preserve"> Εφαρμογών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). </w:t>
      </w:r>
    </w:p>
    <w:p w14:paraId="622AA6AA" w14:textId="7C428DDB" w:rsidR="00593E8D" w:rsidRPr="0020412E" w:rsidRDefault="00593E8D" w:rsidP="00F83C69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Επίσης, θα συμμετάσχουν πέντε φοιτητικές ομάδες του ΑΠΘ με </w:t>
      </w:r>
      <w:proofErr w:type="spellStart"/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διαδραστικά</w:t>
      </w:r>
      <w:proofErr w:type="spellEnd"/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πειράματα και επιδείξεις (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ASAT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ΒΕΑΜ</w:t>
      </w:r>
      <w:proofErr w:type="spellEnd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l-GR"/>
        </w:rPr>
        <w:t>/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ASTRO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PATH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SPACEDOT</w:t>
      </w:r>
      <w:proofErr w:type="spellEnd"/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</w:t>
      </w:r>
      <w:r w:rsidRPr="0020412E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VROOM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).  Τέλος, το Τμήμα Φυσικής θα παρουσιάσει τα προπτυχιακά και μεταπτυχιακά του προγράμματα σπουδών και θα ενημερώσει για τις πολλές και διαφορετικές επαγγελματικές προοπτικές που προσφέρει.</w:t>
      </w:r>
    </w:p>
    <w:p w14:paraId="62B9D5F1" w14:textId="14485C3E" w:rsidR="00F83C69" w:rsidRDefault="00593E8D" w:rsidP="00F83C69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Στις 19:00-20:00, στο κεντρικό αμφιθέατρο του ΝΟΗΣΙΣ, η Πρόεδρος της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European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Physical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Society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και καθηγήτρια στο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King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’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College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London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, Μαίρη Σακελλαριάδου</w:t>
      </w:r>
      <w:r w:rsidR="00B70F2E">
        <w:rPr>
          <w:rFonts w:ascii="Arial" w:hAnsi="Arial" w:cs="Arial"/>
          <w:color w:val="000000" w:themeColor="text1"/>
          <w:sz w:val="24"/>
          <w:szCs w:val="24"/>
          <w:lang w:val="el-GR"/>
        </w:rPr>
        <w:t>,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θα δώσει ομιλία για το ευρύ κοινό (ηλικίες άνω των 15 ετών) με θέμα «ΞΕΝΑΓΗΣΗ ΣΤΟ ΣΥΜΠΑΝ!». </w:t>
      </w:r>
    </w:p>
    <w:p w14:paraId="76C3B133" w14:textId="77777777" w:rsidR="00B70F2E" w:rsidRDefault="00593E8D" w:rsidP="00F83C69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Η βραδινή παρατήρηση θα πραγματοποιηθεί μετά τη δύση του Ήλιου με φορητά τηλεσκόπια του Αστεροσκοπείου ΑΠΘ  και του Ομίλου Φίλων Αστρονομίας Θεσσαλονίκης (</w:t>
      </w:r>
      <w:proofErr w:type="spellStart"/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ΟΦΑ</w:t>
      </w:r>
      <w:proofErr w:type="spellEnd"/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).</w:t>
      </w:r>
    </w:p>
    <w:p w14:paraId="5FB2E057" w14:textId="494D455E" w:rsidR="00B70F2E" w:rsidRPr="00B70F2E" w:rsidRDefault="00593E8D" w:rsidP="00F83C69">
      <w:pPr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Περισσότερες πληροφορίες για το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PICO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Project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υπάρχουν στην ιστοσελίδα </w:t>
      </w:r>
      <w:r>
        <w:fldChar w:fldCharType="begin"/>
      </w:r>
      <w:r>
        <w:instrText>HYPERLINK</w:instrText>
      </w:r>
      <w:r w:rsidRPr="000B21DE">
        <w:rPr>
          <w:lang w:val="el-GR"/>
        </w:rPr>
        <w:instrText xml:space="preserve"> "</w:instrText>
      </w:r>
      <w:r>
        <w:instrText>https</w:instrText>
      </w:r>
      <w:r w:rsidRPr="000B21DE">
        <w:rPr>
          <w:lang w:val="el-GR"/>
        </w:rPr>
        <w:instrText>://</w:instrText>
      </w:r>
      <w:r>
        <w:instrText>picoproject</w:instrText>
      </w:r>
      <w:r w:rsidRPr="000B21DE">
        <w:rPr>
          <w:lang w:val="el-GR"/>
        </w:rPr>
        <w:instrText>.</w:instrText>
      </w:r>
      <w:r>
        <w:instrText>gr</w:instrText>
      </w:r>
      <w:r w:rsidRPr="000B21DE">
        <w:rPr>
          <w:lang w:val="el-GR"/>
        </w:rPr>
        <w:instrText>/"</w:instrText>
      </w:r>
      <w:r>
        <w:fldChar w:fldCharType="separate"/>
      </w:r>
      <w:r w:rsidRPr="0020412E">
        <w:rPr>
          <w:rStyle w:val="-"/>
          <w:rFonts w:ascii="Arial" w:hAnsi="Arial" w:cs="Arial"/>
          <w:color w:val="000000" w:themeColor="text1"/>
          <w:sz w:val="24"/>
          <w:szCs w:val="24"/>
        </w:rPr>
        <w:t>https</w:t>
      </w:r>
      <w:r w:rsidRPr="0020412E">
        <w:rPr>
          <w:rStyle w:val="-"/>
          <w:rFonts w:ascii="Arial" w:hAnsi="Arial" w:cs="Arial"/>
          <w:color w:val="000000" w:themeColor="text1"/>
          <w:sz w:val="24"/>
          <w:szCs w:val="24"/>
          <w:lang w:val="el-GR"/>
        </w:rPr>
        <w:t>://</w:t>
      </w:r>
      <w:r w:rsidRPr="0020412E">
        <w:rPr>
          <w:rStyle w:val="-"/>
          <w:rFonts w:ascii="Arial" w:hAnsi="Arial" w:cs="Arial"/>
          <w:color w:val="000000" w:themeColor="text1"/>
          <w:sz w:val="24"/>
          <w:szCs w:val="24"/>
        </w:rPr>
        <w:t>picoproject</w:t>
      </w:r>
      <w:r w:rsidRPr="0020412E">
        <w:rPr>
          <w:rStyle w:val="-"/>
          <w:rFonts w:ascii="Arial" w:hAnsi="Arial" w:cs="Arial"/>
          <w:color w:val="000000" w:themeColor="text1"/>
          <w:sz w:val="24"/>
          <w:szCs w:val="24"/>
          <w:lang w:val="el-GR"/>
        </w:rPr>
        <w:t>.</w:t>
      </w:r>
      <w:r w:rsidRPr="0020412E">
        <w:rPr>
          <w:rStyle w:val="-"/>
          <w:rFonts w:ascii="Arial" w:hAnsi="Arial" w:cs="Arial"/>
          <w:color w:val="000000" w:themeColor="text1"/>
          <w:sz w:val="24"/>
          <w:szCs w:val="24"/>
        </w:rPr>
        <w:t>gr</w:t>
      </w:r>
      <w:r w:rsidRPr="0020412E">
        <w:rPr>
          <w:rStyle w:val="-"/>
          <w:rFonts w:ascii="Arial" w:hAnsi="Arial" w:cs="Arial"/>
          <w:color w:val="000000" w:themeColor="text1"/>
          <w:sz w:val="24"/>
          <w:szCs w:val="24"/>
          <w:lang w:val="el-GR"/>
        </w:rPr>
        <w:t>/</w:t>
      </w:r>
      <w:r>
        <w:fldChar w:fldCharType="end"/>
      </w:r>
      <w:r w:rsidR="00B70F2E">
        <w:rPr>
          <w:lang w:val="el-GR"/>
        </w:rPr>
        <w:t xml:space="preserve"> 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ενώ το αναλυτικό πρόγραμμα της Βραδιάς του Ερευνητή στη Θεσσαλονίκη 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είναι διαθέσιμο στη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σελίδα</w:t>
      </w:r>
      <w:r w:rsidR="009B74B0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>
        <w:fldChar w:fldCharType="begin"/>
      </w:r>
      <w:r>
        <w:instrText>HYPERLINK</w:instrText>
      </w:r>
      <w:r w:rsidRPr="000B21DE">
        <w:rPr>
          <w:lang w:val="el-GR"/>
        </w:rPr>
        <w:instrText xml:space="preserve"> "</w:instrText>
      </w:r>
      <w:r>
        <w:instrText>https</w:instrText>
      </w:r>
      <w:r w:rsidRPr="000B21DE">
        <w:rPr>
          <w:lang w:val="el-GR"/>
        </w:rPr>
        <w:instrText>://</w:instrText>
      </w:r>
      <w:r>
        <w:instrText>picoproject</w:instrText>
      </w:r>
      <w:r w:rsidRPr="000B21DE">
        <w:rPr>
          <w:lang w:val="el-GR"/>
        </w:rPr>
        <w:instrText>.</w:instrText>
      </w:r>
      <w:r>
        <w:instrText>gr</w:instrText>
      </w:r>
      <w:r w:rsidRPr="000B21DE">
        <w:rPr>
          <w:lang w:val="el-GR"/>
        </w:rPr>
        <w:instrText>/</w:instrText>
      </w:r>
      <w:r>
        <w:instrText>thessaloniki</w:instrText>
      </w:r>
      <w:r w:rsidRPr="000B21DE">
        <w:rPr>
          <w:lang w:val="el-GR"/>
        </w:rPr>
        <w:instrText>/"</w:instrText>
      </w:r>
      <w:r>
        <w:fldChar w:fldCharType="separate"/>
      </w:r>
      <w:r w:rsidRPr="0020412E">
        <w:rPr>
          <w:rFonts w:ascii="Arial" w:hAnsi="Arial" w:cs="Arial"/>
          <w:color w:val="000000" w:themeColor="text1"/>
          <w:sz w:val="24"/>
          <w:szCs w:val="24"/>
        </w:rPr>
        <w:t>https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://</w:t>
      </w:r>
      <w:r w:rsidRPr="0020412E">
        <w:rPr>
          <w:rFonts w:ascii="Arial" w:hAnsi="Arial" w:cs="Arial"/>
          <w:color w:val="000000" w:themeColor="text1"/>
          <w:sz w:val="24"/>
          <w:szCs w:val="24"/>
        </w:rPr>
        <w:t>picoproject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.</w:t>
      </w:r>
      <w:r w:rsidRPr="0020412E">
        <w:rPr>
          <w:rFonts w:ascii="Arial" w:hAnsi="Arial" w:cs="Arial"/>
          <w:color w:val="000000" w:themeColor="text1"/>
          <w:sz w:val="24"/>
          <w:szCs w:val="24"/>
        </w:rPr>
        <w:t>gr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/</w:t>
      </w:r>
      <w:r w:rsidRPr="0020412E">
        <w:rPr>
          <w:rFonts w:ascii="Arial" w:hAnsi="Arial" w:cs="Arial"/>
          <w:color w:val="000000" w:themeColor="text1"/>
          <w:sz w:val="24"/>
          <w:szCs w:val="24"/>
        </w:rPr>
        <w:t>thessaloniki</w:t>
      </w:r>
      <w:r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/</w:t>
      </w:r>
      <w:r>
        <w:fldChar w:fldCharType="end"/>
      </w:r>
      <w:r w:rsidR="00B70F2E">
        <w:rPr>
          <w:lang w:val="el-GR"/>
        </w:rPr>
        <w:t xml:space="preserve">. </w:t>
      </w:r>
    </w:p>
    <w:p w14:paraId="03919425" w14:textId="353BDB55" w:rsidR="009B74B0" w:rsidRPr="00B70F2E" w:rsidRDefault="00B70F2E" w:rsidP="00F83C69">
      <w:pPr>
        <w:jc w:val="both"/>
        <w:rPr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Μία μέρα πριν, την 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Πέμπτη 25</w:t>
      </w:r>
      <w:r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Σεπτεμβρίου,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θα υπάρξουν εξ’ αποστάσεως δραστηριότητες (ξενάγηση στο πείραμα 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  <w:lang w:val="en-US"/>
        </w:rPr>
        <w:t>VIRGO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, παρατήρηση του Ήλιου, βραδινή παρατήρηση με τηλεσκόπια τριών αστεροσκοπείων). Το πρόγραμμα και οι σύνδεσμοι παρακολούθησης είναι διαθέσιμοι στην ιστοσελίδα </w:t>
      </w:r>
      <w:r w:rsidR="00593E8D">
        <w:fldChar w:fldCharType="begin"/>
      </w:r>
      <w:r w:rsidR="00593E8D">
        <w:instrText>HYPERLINK</w:instrText>
      </w:r>
      <w:r w:rsidR="00593E8D" w:rsidRPr="000B21DE">
        <w:rPr>
          <w:lang w:val="el-GR"/>
        </w:rPr>
        <w:instrText xml:space="preserve"> "</w:instrText>
      </w:r>
      <w:r w:rsidR="00593E8D">
        <w:instrText>https</w:instrText>
      </w:r>
      <w:r w:rsidR="00593E8D" w:rsidRPr="000B21DE">
        <w:rPr>
          <w:lang w:val="el-GR"/>
        </w:rPr>
        <w:instrText>://</w:instrText>
      </w:r>
      <w:r w:rsidR="00593E8D">
        <w:instrText>picoproject</w:instrText>
      </w:r>
      <w:r w:rsidR="00593E8D" w:rsidRPr="000B21DE">
        <w:rPr>
          <w:lang w:val="el-GR"/>
        </w:rPr>
        <w:instrText>.</w:instrText>
      </w:r>
      <w:r w:rsidR="00593E8D">
        <w:instrText>gr</w:instrText>
      </w:r>
      <w:r w:rsidR="00593E8D" w:rsidRPr="000B21DE">
        <w:rPr>
          <w:lang w:val="el-GR"/>
        </w:rPr>
        <w:instrText>/</w:instrText>
      </w:r>
      <w:r w:rsidR="00593E8D">
        <w:instrText>live</w:instrText>
      </w:r>
      <w:r w:rsidR="00593E8D" w:rsidRPr="000B21DE">
        <w:rPr>
          <w:lang w:val="el-GR"/>
        </w:rPr>
        <w:instrText>-</w:instrText>
      </w:r>
      <w:r w:rsidR="00593E8D">
        <w:instrText>events</w:instrText>
      </w:r>
      <w:r w:rsidR="00593E8D" w:rsidRPr="000B21DE">
        <w:rPr>
          <w:lang w:val="el-GR"/>
        </w:rPr>
        <w:instrText>/"</w:instrText>
      </w:r>
      <w:r w:rsidR="00593E8D">
        <w:fldChar w:fldCharType="separate"/>
      </w:r>
      <w:r w:rsidR="00593E8D" w:rsidRPr="0020412E">
        <w:rPr>
          <w:rFonts w:ascii="Arial" w:hAnsi="Arial" w:cs="Arial"/>
          <w:color w:val="000000" w:themeColor="text1"/>
          <w:sz w:val="24"/>
          <w:szCs w:val="24"/>
        </w:rPr>
        <w:t>https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://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</w:rPr>
        <w:t>picoproject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.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</w:rPr>
        <w:t>gr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/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</w:rPr>
        <w:t>live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-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</w:rPr>
        <w:t>events</w:t>
      </w:r>
      <w:r w:rsidR="00593E8D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>/</w:t>
      </w:r>
      <w:r w:rsidR="00593E8D">
        <w:fldChar w:fldCharType="end"/>
      </w:r>
      <w:r w:rsidR="00593E8D" w:rsidRPr="0020412E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.</w:t>
      </w:r>
    </w:p>
    <w:p w14:paraId="02ED0D69" w14:textId="77777777" w:rsidR="000629A7" w:rsidRPr="0020412E" w:rsidRDefault="000629A7" w:rsidP="00F83C69">
      <w:pPr>
        <w:jc w:val="center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20412E">
        <w:rPr>
          <w:rFonts w:ascii="Arial" w:hAnsi="Arial" w:cs="Arial"/>
          <w:b/>
          <w:sz w:val="24"/>
          <w:szCs w:val="24"/>
          <w:lang w:val="el-GR"/>
        </w:rPr>
        <w:t>Παράκληση για μετάδοση ή δημοσίευση</w:t>
      </w:r>
    </w:p>
    <w:p w14:paraId="5B2830F0" w14:textId="77777777" w:rsidR="000629A7" w:rsidRPr="0020412E" w:rsidRDefault="000629A7" w:rsidP="002041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2FEA3F15" w14:textId="3C4C09B6" w:rsidR="000347FB" w:rsidRPr="00F83C69" w:rsidRDefault="000629A7" w:rsidP="002041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83C69">
        <w:rPr>
          <w:rFonts w:ascii="Arial" w:hAnsi="Arial" w:cs="Arial"/>
          <w:sz w:val="24"/>
          <w:szCs w:val="24"/>
          <w:lang w:val="el-GR"/>
        </w:rPr>
        <w:t>Για περισσότερες πληροφορίες μπορείτε να επικοινωνείτε με την κ. Ελισάβετ Κωνσταντίνου</w:t>
      </w:r>
      <w:r w:rsidR="00F83C69" w:rsidRPr="00F83C69">
        <w:rPr>
          <w:rFonts w:ascii="Arial" w:hAnsi="Arial" w:cs="Arial"/>
          <w:sz w:val="24"/>
          <w:szCs w:val="24"/>
          <w:lang w:val="el-GR"/>
        </w:rPr>
        <w:t xml:space="preserve"> </w:t>
      </w:r>
      <w:r w:rsidRPr="00F83C69">
        <w:rPr>
          <w:rFonts w:ascii="Arial" w:hAnsi="Arial" w:cs="Arial"/>
          <w:sz w:val="24"/>
          <w:szCs w:val="24"/>
          <w:lang w:val="el-GR"/>
        </w:rPr>
        <w:t xml:space="preserve">Υπεύθυνη Επικοινωνίας &amp; Προβολής </w:t>
      </w:r>
      <w:proofErr w:type="spellStart"/>
      <w:r w:rsidRPr="00F83C69">
        <w:rPr>
          <w:rFonts w:ascii="Arial" w:hAnsi="Arial" w:cs="Arial"/>
          <w:sz w:val="24"/>
          <w:szCs w:val="24"/>
          <w:lang w:val="el-GR"/>
        </w:rPr>
        <w:t>Τηλ</w:t>
      </w:r>
      <w:proofErr w:type="spellEnd"/>
      <w:r w:rsidRPr="00F83C69">
        <w:rPr>
          <w:rFonts w:ascii="Arial" w:hAnsi="Arial" w:cs="Arial"/>
          <w:sz w:val="24"/>
          <w:szCs w:val="24"/>
          <w:lang w:val="el-GR"/>
        </w:rPr>
        <w:t>: 2310 483 000</w:t>
      </w:r>
    </w:p>
    <w:sectPr w:rsidR="000347FB" w:rsidRPr="00F83C69" w:rsidSect="0085219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C2E9" w14:textId="77777777" w:rsidR="002818D0" w:rsidRDefault="002818D0" w:rsidP="000347FB">
      <w:pPr>
        <w:spacing w:after="0" w:line="240" w:lineRule="auto"/>
      </w:pPr>
      <w:r>
        <w:separator/>
      </w:r>
    </w:p>
  </w:endnote>
  <w:endnote w:type="continuationSeparator" w:id="0">
    <w:p w14:paraId="5A823658" w14:textId="77777777" w:rsidR="002818D0" w:rsidRDefault="002818D0" w:rsidP="0003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3947" w14:textId="77777777" w:rsidR="007857DA" w:rsidRPr="007857DA" w:rsidRDefault="007857DA" w:rsidP="007857DA">
    <w:pPr>
      <w:pStyle w:val="a4"/>
      <w:jc w:val="center"/>
      <w:rPr>
        <w:b/>
        <w:bCs/>
        <w:lang w:val="el-GR"/>
      </w:rPr>
    </w:pPr>
    <w:r w:rsidRPr="007857DA">
      <w:rPr>
        <w:b/>
        <w:bCs/>
        <w:lang w:val="el-GR"/>
      </w:rPr>
      <w:t>ΝΟΗΣΙΣ - ΚΕΝΤΡΟ ΔΙΑΔΟΣΗΣ ΕΠΙΣΤΗΜΩΝ ΚΑΙ ΜΟΥΣΕΙΟ ΤΕΧΝΟΛΟΓΙΑΣ</w:t>
    </w:r>
  </w:p>
  <w:p w14:paraId="2881109E" w14:textId="77777777" w:rsidR="007857DA" w:rsidRPr="007857DA" w:rsidRDefault="007857DA" w:rsidP="007857DA">
    <w:pPr>
      <w:pStyle w:val="a4"/>
      <w:jc w:val="center"/>
      <w:rPr>
        <w:lang w:val="el-GR"/>
      </w:rPr>
    </w:pPr>
    <w:hyperlink r:id="rId1" w:tgtFrame="_blank" w:history="1">
      <w:r w:rsidRPr="007857DA">
        <w:rPr>
          <w:rStyle w:val="-"/>
        </w:rPr>
        <w:t> </w:t>
      </w:r>
      <w:r w:rsidRPr="007857DA">
        <w:rPr>
          <w:rStyle w:val="-"/>
          <w:lang w:val="el-GR"/>
        </w:rPr>
        <w:t>6</w:t>
      </w:r>
      <w:r w:rsidRPr="007857DA">
        <w:rPr>
          <w:rStyle w:val="-"/>
        </w:rPr>
        <w:t>o</w:t>
      </w:r>
      <w:r w:rsidRPr="007857DA">
        <w:rPr>
          <w:rStyle w:val="-"/>
          <w:lang w:val="el-GR"/>
        </w:rPr>
        <w:t xml:space="preserve"> χλμ. Θεσσαλονίκης - Θέρμης, ΤΚ 57001</w:t>
      </w:r>
    </w:hyperlink>
    <w:r>
      <w:rPr>
        <w:lang w:val="el-GR"/>
      </w:rPr>
      <w:t xml:space="preserve"> - </w:t>
    </w:r>
    <w:hyperlink r:id="rId2" w:tgtFrame="_blank" w:history="1">
      <w:r w:rsidRPr="007857DA">
        <w:rPr>
          <w:rStyle w:val="-"/>
        </w:rPr>
        <w:t> </w:t>
      </w:r>
      <w:r w:rsidRPr="00376F07">
        <w:rPr>
          <w:rStyle w:val="-"/>
          <w:lang w:val="el-GR"/>
        </w:rPr>
        <w:t>2310 483000</w:t>
      </w:r>
    </w:hyperlink>
    <w:r>
      <w:rPr>
        <w:lang w:val="el-GR"/>
      </w:rPr>
      <w:t xml:space="preserve"> - </w:t>
    </w:r>
    <w:hyperlink r:id="rId3" w:tgtFrame="_blank" w:history="1">
      <w:r w:rsidRPr="007857DA">
        <w:rPr>
          <w:rStyle w:val="-"/>
          <w:lang w:val="el-GR"/>
        </w:rPr>
        <w:t>www.noesis.edu.gr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A61C" w14:textId="77777777" w:rsidR="002818D0" w:rsidRDefault="002818D0" w:rsidP="000347FB">
      <w:pPr>
        <w:spacing w:after="0" w:line="240" w:lineRule="auto"/>
      </w:pPr>
      <w:r>
        <w:separator/>
      </w:r>
    </w:p>
  </w:footnote>
  <w:footnote w:type="continuationSeparator" w:id="0">
    <w:p w14:paraId="29CA15BF" w14:textId="77777777" w:rsidR="002818D0" w:rsidRDefault="002818D0" w:rsidP="0003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C781" w14:textId="77777777" w:rsidR="007857DA" w:rsidRDefault="007857DA" w:rsidP="00933DC8">
    <w:pPr>
      <w:pStyle w:val="a3"/>
      <w:jc w:val="right"/>
    </w:pPr>
    <w:r w:rsidRPr="007857DA">
      <w:rPr>
        <w:rFonts w:ascii="Calibri" w:eastAsia="Calibri" w:hAnsi="Calibri" w:cs="Times New Roman"/>
        <w:b/>
        <w:noProof/>
        <w:lang w:val="el-GR" w:eastAsia="el-GR"/>
      </w:rPr>
      <w:drawing>
        <wp:inline distT="0" distB="0" distL="0" distR="0" wp14:anchorId="0A718CC9" wp14:editId="4132C14D">
          <wp:extent cx="1366125" cy="895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854" cy="90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3DC8">
      <w:rPr>
        <w:noProof/>
        <w:lang w:val="el-GR" w:eastAsia="el-GR"/>
      </w:rPr>
      <w:drawing>
        <wp:inline distT="0" distB="0" distL="0" distR="0" wp14:anchorId="532E8F59" wp14:editId="3C3E2425">
          <wp:extent cx="819150" cy="8191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-NOES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A4900" w14:textId="77777777" w:rsidR="007857DA" w:rsidRDefault="00785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E84"/>
    <w:multiLevelType w:val="hybridMultilevel"/>
    <w:tmpl w:val="90BC2870"/>
    <w:lvl w:ilvl="0" w:tplc="340C189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92982"/>
    <w:multiLevelType w:val="hybridMultilevel"/>
    <w:tmpl w:val="5538AD2A"/>
    <w:lvl w:ilvl="0" w:tplc="F1F87D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35C7B"/>
    <w:multiLevelType w:val="hybridMultilevel"/>
    <w:tmpl w:val="5B36B8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D0087"/>
    <w:multiLevelType w:val="hybridMultilevel"/>
    <w:tmpl w:val="E8720350"/>
    <w:lvl w:ilvl="0" w:tplc="6BD09E4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800">
    <w:abstractNumId w:val="2"/>
  </w:num>
  <w:num w:numId="2" w16cid:durableId="1222398849">
    <w:abstractNumId w:val="3"/>
  </w:num>
  <w:num w:numId="3" w16cid:durableId="1110971984">
    <w:abstractNumId w:val="0"/>
  </w:num>
  <w:num w:numId="4" w16cid:durableId="33345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34"/>
    <w:rsid w:val="000347FB"/>
    <w:rsid w:val="000461EA"/>
    <w:rsid w:val="000629A7"/>
    <w:rsid w:val="00076480"/>
    <w:rsid w:val="000779F8"/>
    <w:rsid w:val="0008094E"/>
    <w:rsid w:val="0009374D"/>
    <w:rsid w:val="000A15AB"/>
    <w:rsid w:val="000A1AC7"/>
    <w:rsid w:val="000B21DE"/>
    <w:rsid w:val="000C4035"/>
    <w:rsid w:val="000D5C0D"/>
    <w:rsid w:val="000E4119"/>
    <w:rsid w:val="000E63C2"/>
    <w:rsid w:val="00136F5D"/>
    <w:rsid w:val="00141AC9"/>
    <w:rsid w:val="00142760"/>
    <w:rsid w:val="001715A7"/>
    <w:rsid w:val="001A49C0"/>
    <w:rsid w:val="001B0B0E"/>
    <w:rsid w:val="001D4135"/>
    <w:rsid w:val="001D603C"/>
    <w:rsid w:val="001E3932"/>
    <w:rsid w:val="0020412E"/>
    <w:rsid w:val="00216832"/>
    <w:rsid w:val="002214B3"/>
    <w:rsid w:val="00240B62"/>
    <w:rsid w:val="00252C6C"/>
    <w:rsid w:val="002818D0"/>
    <w:rsid w:val="00285276"/>
    <w:rsid w:val="002872DA"/>
    <w:rsid w:val="00297728"/>
    <w:rsid w:val="002A3DD0"/>
    <w:rsid w:val="002B6A89"/>
    <w:rsid w:val="002F58DE"/>
    <w:rsid w:val="00305BC2"/>
    <w:rsid w:val="00310BE9"/>
    <w:rsid w:val="0031505B"/>
    <w:rsid w:val="00361791"/>
    <w:rsid w:val="00376F07"/>
    <w:rsid w:val="0039695B"/>
    <w:rsid w:val="003B482E"/>
    <w:rsid w:val="003C1F78"/>
    <w:rsid w:val="0042065C"/>
    <w:rsid w:val="00430F89"/>
    <w:rsid w:val="00435634"/>
    <w:rsid w:val="00442C4D"/>
    <w:rsid w:val="00494001"/>
    <w:rsid w:val="00497D72"/>
    <w:rsid w:val="004E2E04"/>
    <w:rsid w:val="004E31EA"/>
    <w:rsid w:val="004F3D2A"/>
    <w:rsid w:val="00507937"/>
    <w:rsid w:val="00507F56"/>
    <w:rsid w:val="00513CBA"/>
    <w:rsid w:val="005173D2"/>
    <w:rsid w:val="005655BB"/>
    <w:rsid w:val="00577A65"/>
    <w:rsid w:val="00577B1C"/>
    <w:rsid w:val="00593E8D"/>
    <w:rsid w:val="005A64DA"/>
    <w:rsid w:val="005E1997"/>
    <w:rsid w:val="00613F4C"/>
    <w:rsid w:val="006215B6"/>
    <w:rsid w:val="00643391"/>
    <w:rsid w:val="00654EF2"/>
    <w:rsid w:val="006558F2"/>
    <w:rsid w:val="006B06F4"/>
    <w:rsid w:val="006B74C0"/>
    <w:rsid w:val="006D5979"/>
    <w:rsid w:val="00712DDC"/>
    <w:rsid w:val="00713512"/>
    <w:rsid w:val="00722D9F"/>
    <w:rsid w:val="0072770B"/>
    <w:rsid w:val="00747724"/>
    <w:rsid w:val="0075730E"/>
    <w:rsid w:val="007857DA"/>
    <w:rsid w:val="007C1AAB"/>
    <w:rsid w:val="007D3627"/>
    <w:rsid w:val="007E16D1"/>
    <w:rsid w:val="007E1934"/>
    <w:rsid w:val="00835F3A"/>
    <w:rsid w:val="00840920"/>
    <w:rsid w:val="00852192"/>
    <w:rsid w:val="0087720C"/>
    <w:rsid w:val="00884678"/>
    <w:rsid w:val="00891831"/>
    <w:rsid w:val="00893363"/>
    <w:rsid w:val="008B4240"/>
    <w:rsid w:val="008D12B2"/>
    <w:rsid w:val="008D4791"/>
    <w:rsid w:val="008D4F0B"/>
    <w:rsid w:val="008F3463"/>
    <w:rsid w:val="009041A1"/>
    <w:rsid w:val="00915A0D"/>
    <w:rsid w:val="00921377"/>
    <w:rsid w:val="00933DC8"/>
    <w:rsid w:val="00950D7F"/>
    <w:rsid w:val="00963FA9"/>
    <w:rsid w:val="009852BF"/>
    <w:rsid w:val="009B74B0"/>
    <w:rsid w:val="009F38D5"/>
    <w:rsid w:val="009F3D27"/>
    <w:rsid w:val="009F79F9"/>
    <w:rsid w:val="00A0103E"/>
    <w:rsid w:val="00A04D36"/>
    <w:rsid w:val="00A215A5"/>
    <w:rsid w:val="00A30AF1"/>
    <w:rsid w:val="00A36C9B"/>
    <w:rsid w:val="00A51873"/>
    <w:rsid w:val="00A57E54"/>
    <w:rsid w:val="00A63F52"/>
    <w:rsid w:val="00A77D9D"/>
    <w:rsid w:val="00A82B72"/>
    <w:rsid w:val="00AA40D1"/>
    <w:rsid w:val="00AB1BCA"/>
    <w:rsid w:val="00AB5048"/>
    <w:rsid w:val="00AB6BC5"/>
    <w:rsid w:val="00AC3AA9"/>
    <w:rsid w:val="00AD59EB"/>
    <w:rsid w:val="00AE2A32"/>
    <w:rsid w:val="00AE3E5C"/>
    <w:rsid w:val="00AF50AE"/>
    <w:rsid w:val="00B22261"/>
    <w:rsid w:val="00B2512B"/>
    <w:rsid w:val="00B7054C"/>
    <w:rsid w:val="00B70F2E"/>
    <w:rsid w:val="00B710D4"/>
    <w:rsid w:val="00B93FA5"/>
    <w:rsid w:val="00BB2BA2"/>
    <w:rsid w:val="00BC2106"/>
    <w:rsid w:val="00BD6A7E"/>
    <w:rsid w:val="00BF68FF"/>
    <w:rsid w:val="00C203A0"/>
    <w:rsid w:val="00C23DFD"/>
    <w:rsid w:val="00C50B89"/>
    <w:rsid w:val="00C56F59"/>
    <w:rsid w:val="00C620F6"/>
    <w:rsid w:val="00C6289E"/>
    <w:rsid w:val="00C63E6A"/>
    <w:rsid w:val="00C70639"/>
    <w:rsid w:val="00C769C5"/>
    <w:rsid w:val="00C8227E"/>
    <w:rsid w:val="00C82B6A"/>
    <w:rsid w:val="00C90CF7"/>
    <w:rsid w:val="00C90F0C"/>
    <w:rsid w:val="00CA6B76"/>
    <w:rsid w:val="00CD314F"/>
    <w:rsid w:val="00CD39E3"/>
    <w:rsid w:val="00CE6637"/>
    <w:rsid w:val="00CF31B3"/>
    <w:rsid w:val="00D11524"/>
    <w:rsid w:val="00D20280"/>
    <w:rsid w:val="00D27823"/>
    <w:rsid w:val="00D42749"/>
    <w:rsid w:val="00D47EA2"/>
    <w:rsid w:val="00D72774"/>
    <w:rsid w:val="00DA7A12"/>
    <w:rsid w:val="00DC1E1B"/>
    <w:rsid w:val="00DD0CD6"/>
    <w:rsid w:val="00DD315D"/>
    <w:rsid w:val="00DE057C"/>
    <w:rsid w:val="00DE0D70"/>
    <w:rsid w:val="00DE46E5"/>
    <w:rsid w:val="00DF1CB4"/>
    <w:rsid w:val="00E0097D"/>
    <w:rsid w:val="00E01041"/>
    <w:rsid w:val="00E05922"/>
    <w:rsid w:val="00E13D51"/>
    <w:rsid w:val="00E51CC3"/>
    <w:rsid w:val="00E533A5"/>
    <w:rsid w:val="00E54E4B"/>
    <w:rsid w:val="00E60869"/>
    <w:rsid w:val="00E67D42"/>
    <w:rsid w:val="00E86141"/>
    <w:rsid w:val="00EC44F2"/>
    <w:rsid w:val="00EE392F"/>
    <w:rsid w:val="00EF2CB5"/>
    <w:rsid w:val="00F35AA5"/>
    <w:rsid w:val="00F5679D"/>
    <w:rsid w:val="00F83C69"/>
    <w:rsid w:val="00F90C49"/>
    <w:rsid w:val="00F95033"/>
    <w:rsid w:val="00FD3F1C"/>
    <w:rsid w:val="00FE1ADC"/>
    <w:rsid w:val="00FE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D0700"/>
  <w15:docId w15:val="{B3857198-557B-FF4F-8CFD-EA243C01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934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347FB"/>
  </w:style>
  <w:style w:type="paragraph" w:styleId="a4">
    <w:name w:val="footer"/>
    <w:basedOn w:val="a"/>
    <w:link w:val="Char0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347FB"/>
  </w:style>
  <w:style w:type="character" w:customStyle="1" w:styleId="1">
    <w:name w:val="Ανεπίλυτη αναφορά1"/>
    <w:basedOn w:val="a0"/>
    <w:uiPriority w:val="99"/>
    <w:semiHidden/>
    <w:unhideWhenUsed/>
    <w:rsid w:val="00CF31B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F31B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A3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30AF1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C769C5"/>
    <w:pPr>
      <w:spacing w:after="200" w:line="240" w:lineRule="auto"/>
    </w:pPr>
    <w:rPr>
      <w:i/>
      <w:iCs/>
      <w:color w:val="44546A" w:themeColor="text2"/>
      <w:sz w:val="18"/>
      <w:szCs w:val="18"/>
      <w:lang w:val="el-GR"/>
    </w:rPr>
  </w:style>
  <w:style w:type="character" w:styleId="-0">
    <w:name w:val="FollowedHyperlink"/>
    <w:basedOn w:val="a0"/>
    <w:uiPriority w:val="99"/>
    <w:semiHidden/>
    <w:unhideWhenUsed/>
    <w:rsid w:val="00361791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3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esis.edu.gr/" TargetMode="External"/><Relationship Id="rId2" Type="http://schemas.openxmlformats.org/officeDocument/2006/relationships/hyperlink" Target="tel:2310483000" TargetMode="External"/><Relationship Id="rId1" Type="http://schemas.openxmlformats.org/officeDocument/2006/relationships/hyperlink" Target="https://www.google.com/maps?ll=40.564021,22.995751&amp;z=15&amp;t=m&amp;hl=el&amp;gl=GR&amp;mapclient=embed&amp;cid=262506177934704138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Samolada</cp:lastModifiedBy>
  <cp:revision>3</cp:revision>
  <dcterms:created xsi:type="dcterms:W3CDTF">2025-09-23T06:06:00Z</dcterms:created>
  <dcterms:modified xsi:type="dcterms:W3CDTF">2025-09-23T06:37:00Z</dcterms:modified>
</cp:coreProperties>
</file>