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1940B" w14:textId="770724A3" w:rsidR="000629A7" w:rsidRPr="000C55EB" w:rsidRDefault="000629A7" w:rsidP="000C55EB">
      <w:pPr>
        <w:jc w:val="right"/>
        <w:rPr>
          <w:rFonts w:ascii="Arial" w:hAnsi="Arial" w:cs="Arial"/>
          <w:b/>
        </w:rPr>
      </w:pPr>
      <w:r w:rsidRPr="000C55EB">
        <w:rPr>
          <w:rFonts w:ascii="Arial" w:hAnsi="Arial" w:cs="Arial"/>
          <w:b/>
        </w:rPr>
        <w:t xml:space="preserve">Θεσσαλονίκη, </w:t>
      </w:r>
      <w:r w:rsidR="003A25ED">
        <w:rPr>
          <w:rFonts w:ascii="Arial" w:hAnsi="Arial" w:cs="Arial"/>
          <w:b/>
        </w:rPr>
        <w:t xml:space="preserve">20 Οκτωβρίου </w:t>
      </w:r>
      <w:r w:rsidRPr="000C55EB">
        <w:rPr>
          <w:rFonts w:ascii="Arial" w:hAnsi="Arial" w:cs="Arial"/>
          <w:b/>
        </w:rPr>
        <w:t>202</w:t>
      </w:r>
      <w:r w:rsidR="00DA7A12" w:rsidRPr="000C55EB">
        <w:rPr>
          <w:rFonts w:ascii="Arial" w:hAnsi="Arial" w:cs="Arial"/>
          <w:b/>
        </w:rPr>
        <w:t>5</w:t>
      </w:r>
    </w:p>
    <w:p w14:paraId="1B494CE7" w14:textId="77777777" w:rsidR="00557B17" w:rsidRPr="000C55EB" w:rsidRDefault="00557B17" w:rsidP="000C55EB">
      <w:pPr>
        <w:jc w:val="center"/>
        <w:rPr>
          <w:rFonts w:ascii="Arial" w:hAnsi="Arial" w:cs="Arial"/>
          <w:b/>
        </w:rPr>
      </w:pPr>
    </w:p>
    <w:p w14:paraId="66180AC3" w14:textId="77777777" w:rsidR="00AA40D1" w:rsidRPr="000C55EB" w:rsidRDefault="000629A7" w:rsidP="000C55EB">
      <w:pPr>
        <w:jc w:val="center"/>
        <w:rPr>
          <w:rFonts w:ascii="Arial" w:hAnsi="Arial" w:cs="Arial"/>
          <w:b/>
        </w:rPr>
      </w:pPr>
      <w:r w:rsidRPr="000C55EB">
        <w:rPr>
          <w:rFonts w:ascii="Arial" w:hAnsi="Arial" w:cs="Arial"/>
          <w:b/>
        </w:rPr>
        <w:t>ΔΕΛΤΙΟ ΤΥΠΟΥ</w:t>
      </w:r>
    </w:p>
    <w:p w14:paraId="4361DAAB" w14:textId="77777777" w:rsidR="00BF21AE" w:rsidRPr="000C55EB" w:rsidRDefault="00BF21AE" w:rsidP="000C55EB">
      <w:pPr>
        <w:jc w:val="center"/>
        <w:rPr>
          <w:rFonts w:ascii="Arial" w:hAnsi="Arial" w:cs="Arial"/>
          <w:b/>
        </w:rPr>
      </w:pPr>
    </w:p>
    <w:p w14:paraId="1C0EA751" w14:textId="77777777" w:rsidR="006A1E13" w:rsidRPr="000C55EB" w:rsidRDefault="006A1E13" w:rsidP="000C55EB">
      <w:pPr>
        <w:jc w:val="center"/>
        <w:rPr>
          <w:rFonts w:ascii="Arial" w:hAnsi="Arial" w:cs="Arial"/>
          <w:b/>
        </w:rPr>
      </w:pPr>
      <w:r w:rsidRPr="000C55EB">
        <w:rPr>
          <w:rFonts w:ascii="Arial" w:hAnsi="Arial" w:cs="Arial"/>
          <w:b/>
        </w:rPr>
        <w:t>Τεχνολογία – Τα εργαλεία που άλλαξαν τον κόσμο</w:t>
      </w:r>
    </w:p>
    <w:p w14:paraId="7935960E" w14:textId="77777777" w:rsidR="006A1E13" w:rsidRPr="000C55EB" w:rsidRDefault="006A1E13" w:rsidP="000C55EB">
      <w:pPr>
        <w:jc w:val="center"/>
        <w:rPr>
          <w:rFonts w:ascii="Arial" w:hAnsi="Arial" w:cs="Arial"/>
          <w:b/>
        </w:rPr>
      </w:pPr>
      <w:r w:rsidRPr="000C55EB">
        <w:rPr>
          <w:rFonts w:ascii="Arial" w:hAnsi="Arial" w:cs="Arial"/>
          <w:b/>
        </w:rPr>
        <w:t>ΝΕΑ έκθεση του ΝΟΗΣΙΣ</w:t>
      </w:r>
    </w:p>
    <w:p w14:paraId="17CA89CE" w14:textId="77777777" w:rsidR="006A1E13" w:rsidRPr="000C55EB" w:rsidRDefault="006A1E13" w:rsidP="000C55EB">
      <w:pPr>
        <w:jc w:val="both"/>
        <w:rPr>
          <w:rFonts w:ascii="Arial" w:hAnsi="Arial" w:cs="Arial"/>
        </w:rPr>
      </w:pPr>
    </w:p>
    <w:p w14:paraId="20DEBA78" w14:textId="3F09A369" w:rsidR="005064E2" w:rsidRPr="000C55EB" w:rsidRDefault="005064E2" w:rsidP="000C55EB">
      <w:pPr>
        <w:jc w:val="both"/>
        <w:rPr>
          <w:rFonts w:ascii="Arial" w:hAnsi="Arial" w:cs="Arial"/>
        </w:rPr>
      </w:pPr>
      <w:r w:rsidRPr="000C55EB">
        <w:rPr>
          <w:rFonts w:ascii="Arial" w:hAnsi="Arial" w:cs="Arial"/>
        </w:rPr>
        <w:t xml:space="preserve">Αντίστροφη μέτρηση για </w:t>
      </w:r>
      <w:r w:rsidR="00431BBD" w:rsidRPr="000C55EB">
        <w:rPr>
          <w:rFonts w:ascii="Arial" w:hAnsi="Arial" w:cs="Arial"/>
        </w:rPr>
        <w:t>τα αποκαλυπτήρια</w:t>
      </w:r>
      <w:r w:rsidRPr="000C55EB">
        <w:rPr>
          <w:rFonts w:ascii="Arial" w:hAnsi="Arial" w:cs="Arial"/>
        </w:rPr>
        <w:t xml:space="preserve"> της νέας έκθεσης του </w:t>
      </w:r>
      <w:hyperlink r:id="rId7" w:history="1">
        <w:r w:rsidRPr="000C55EB">
          <w:rPr>
            <w:rStyle w:val="-"/>
            <w:rFonts w:ascii="Arial" w:hAnsi="Arial" w:cs="Arial"/>
          </w:rPr>
          <w:t>ΝΟΗΣΙΣ</w:t>
        </w:r>
      </w:hyperlink>
      <w:r w:rsidR="00436BA4" w:rsidRPr="000C55EB">
        <w:rPr>
          <w:rFonts w:ascii="Arial" w:hAnsi="Arial" w:cs="Arial"/>
        </w:rPr>
        <w:t>, με τίτλο «</w:t>
      </w:r>
      <w:r w:rsidR="00436BA4" w:rsidRPr="000C55EB">
        <w:rPr>
          <w:rFonts w:ascii="Arial" w:hAnsi="Arial" w:cs="Arial"/>
          <w:b/>
          <w:bCs/>
        </w:rPr>
        <w:t>Τεχνολογία: τα εργαλεία που άλλαξαν τον κόσμο</w:t>
      </w:r>
      <w:r w:rsidR="00436BA4" w:rsidRPr="000C55EB">
        <w:rPr>
          <w:rFonts w:ascii="Arial" w:hAnsi="Arial" w:cs="Arial"/>
        </w:rPr>
        <w:t>» και με στόχο να αναδείξει την καθοριστική σημασία της τεχνολογίας στη ζωή μας μέσα από την ιστορία και την εξέλιξή της.</w:t>
      </w:r>
    </w:p>
    <w:p w14:paraId="07640116" w14:textId="77777777" w:rsidR="005064E2" w:rsidRPr="000C55EB" w:rsidRDefault="005064E2" w:rsidP="000C55EB">
      <w:pPr>
        <w:jc w:val="both"/>
        <w:rPr>
          <w:rFonts w:ascii="Arial" w:hAnsi="Arial" w:cs="Arial"/>
        </w:rPr>
      </w:pPr>
    </w:p>
    <w:p w14:paraId="5C17113D" w14:textId="30C68400" w:rsidR="00436BA4" w:rsidRPr="000C55EB" w:rsidRDefault="006A1E13" w:rsidP="000C55EB">
      <w:pPr>
        <w:jc w:val="both"/>
        <w:rPr>
          <w:rFonts w:ascii="Arial" w:hAnsi="Arial" w:cs="Arial"/>
        </w:rPr>
      </w:pPr>
      <w:r w:rsidRPr="000C55EB">
        <w:rPr>
          <w:rFonts w:ascii="Arial" w:hAnsi="Arial" w:cs="Arial"/>
        </w:rPr>
        <w:t>Τι είναι η Τεχνολογία;</w:t>
      </w:r>
      <w:r w:rsidR="00F876A1" w:rsidRPr="000C55EB">
        <w:rPr>
          <w:rFonts w:ascii="Arial" w:hAnsi="Arial" w:cs="Arial"/>
        </w:rPr>
        <w:t xml:space="preserve"> </w:t>
      </w:r>
      <w:r w:rsidRPr="000C55EB">
        <w:rPr>
          <w:rFonts w:ascii="Arial" w:hAnsi="Arial" w:cs="Arial"/>
        </w:rPr>
        <w:t>Πώς θα ήταν η ζωή μας χωρίς αυτή;</w:t>
      </w:r>
      <w:r w:rsidR="00F876A1" w:rsidRPr="000C55EB">
        <w:rPr>
          <w:rFonts w:ascii="Arial" w:hAnsi="Arial" w:cs="Arial"/>
        </w:rPr>
        <w:t xml:space="preserve"> </w:t>
      </w:r>
      <w:r w:rsidRPr="000C55EB">
        <w:rPr>
          <w:rFonts w:ascii="Arial" w:hAnsi="Arial" w:cs="Arial"/>
        </w:rPr>
        <w:t>Πώς δημιουργείται;</w:t>
      </w:r>
      <w:r w:rsidR="00F876A1" w:rsidRPr="000C55EB">
        <w:rPr>
          <w:rFonts w:ascii="Arial" w:hAnsi="Arial" w:cs="Arial"/>
        </w:rPr>
        <w:t xml:space="preserve"> </w:t>
      </w:r>
    </w:p>
    <w:p w14:paraId="2ACE1FA1" w14:textId="77777777" w:rsidR="00436BA4" w:rsidRPr="000C55EB" w:rsidRDefault="006A1E13" w:rsidP="000C55EB">
      <w:pPr>
        <w:jc w:val="both"/>
        <w:rPr>
          <w:rFonts w:ascii="Arial" w:hAnsi="Arial" w:cs="Arial"/>
        </w:rPr>
      </w:pPr>
      <w:proofErr w:type="spellStart"/>
      <w:r w:rsidRPr="000C55EB">
        <w:rPr>
          <w:rFonts w:ascii="Arial" w:hAnsi="Arial" w:cs="Arial"/>
        </w:rPr>
        <w:t>Διαδραστικές</w:t>
      </w:r>
      <w:proofErr w:type="spellEnd"/>
      <w:r w:rsidRPr="000C55EB">
        <w:rPr>
          <w:rFonts w:ascii="Arial" w:hAnsi="Arial" w:cs="Arial"/>
        </w:rPr>
        <w:t xml:space="preserve"> ξεναγήσεις, </w:t>
      </w:r>
      <w:proofErr w:type="spellStart"/>
      <w:r w:rsidRPr="000C55EB">
        <w:rPr>
          <w:rFonts w:ascii="Arial" w:hAnsi="Arial" w:cs="Arial"/>
        </w:rPr>
        <w:t>πολυμεσικές</w:t>
      </w:r>
      <w:proofErr w:type="spellEnd"/>
      <w:r w:rsidRPr="000C55EB">
        <w:rPr>
          <w:rFonts w:ascii="Arial" w:hAnsi="Arial" w:cs="Arial"/>
        </w:rPr>
        <w:t xml:space="preserve"> εφαρμογές, ψηφιακά μέσα και πάνω από 200 ιστορικά εκθέματα από την πλούσια συλλογή του </w:t>
      </w:r>
      <w:r w:rsidR="00F876A1" w:rsidRPr="000C55EB">
        <w:rPr>
          <w:rFonts w:ascii="Arial" w:hAnsi="Arial" w:cs="Arial"/>
        </w:rPr>
        <w:t xml:space="preserve">Κέντρου Διάδοσης Επιστημών και  Μουσείου </w:t>
      </w:r>
      <w:r w:rsidR="009952E8" w:rsidRPr="000C55EB">
        <w:rPr>
          <w:rFonts w:ascii="Arial" w:hAnsi="Arial" w:cs="Arial"/>
        </w:rPr>
        <w:t>Τ</w:t>
      </w:r>
      <w:r w:rsidR="00F876A1" w:rsidRPr="000C55EB">
        <w:rPr>
          <w:rFonts w:ascii="Arial" w:hAnsi="Arial" w:cs="Arial"/>
        </w:rPr>
        <w:t>εχνολογίας</w:t>
      </w:r>
      <w:r w:rsidR="00436BA4" w:rsidRPr="000C55EB">
        <w:rPr>
          <w:rFonts w:ascii="Arial" w:hAnsi="Arial" w:cs="Arial"/>
        </w:rPr>
        <w:t xml:space="preserve">, από </w:t>
      </w:r>
      <w:r w:rsidR="00436BA4" w:rsidRPr="000C55EB">
        <w:rPr>
          <w:rFonts w:ascii="Arial" w:hAnsi="Arial" w:cs="Arial"/>
          <w:b/>
          <w:bCs/>
        </w:rPr>
        <w:t>18 Νοεμβρίου</w:t>
      </w:r>
      <w:r w:rsidR="00436BA4" w:rsidRPr="000C55EB">
        <w:rPr>
          <w:rFonts w:ascii="Arial" w:hAnsi="Arial" w:cs="Arial"/>
        </w:rPr>
        <w:t xml:space="preserve"> 2025, </w:t>
      </w:r>
      <w:r w:rsidR="00F876A1" w:rsidRPr="000C55EB">
        <w:rPr>
          <w:rFonts w:ascii="Arial" w:hAnsi="Arial" w:cs="Arial"/>
        </w:rPr>
        <w:t>θα ταξιδεύουν</w:t>
      </w:r>
      <w:r w:rsidR="00436BA4" w:rsidRPr="000C55EB">
        <w:rPr>
          <w:rFonts w:ascii="Arial" w:hAnsi="Arial" w:cs="Arial"/>
        </w:rPr>
        <w:t xml:space="preserve"> </w:t>
      </w:r>
      <w:r w:rsidRPr="000C55EB">
        <w:rPr>
          <w:rFonts w:ascii="Arial" w:hAnsi="Arial" w:cs="Arial"/>
        </w:rPr>
        <w:t xml:space="preserve">τον </w:t>
      </w:r>
      <w:r w:rsidR="00F876A1" w:rsidRPr="000C55EB">
        <w:rPr>
          <w:rFonts w:ascii="Arial" w:hAnsi="Arial" w:cs="Arial"/>
        </w:rPr>
        <w:t xml:space="preserve">επισκέπτη στον </w:t>
      </w:r>
      <w:r w:rsidRPr="000C55EB">
        <w:rPr>
          <w:rFonts w:ascii="Arial" w:hAnsi="Arial" w:cs="Arial"/>
        </w:rPr>
        <w:t xml:space="preserve">θαυμαστό κόσμο της τεχνολογίας. </w:t>
      </w:r>
    </w:p>
    <w:p w14:paraId="59E86487" w14:textId="77777777" w:rsidR="00436BA4" w:rsidRPr="000C55EB" w:rsidRDefault="00436BA4" w:rsidP="000C55EB">
      <w:pPr>
        <w:jc w:val="both"/>
        <w:rPr>
          <w:rFonts w:ascii="Arial" w:hAnsi="Arial" w:cs="Arial"/>
        </w:rPr>
      </w:pPr>
    </w:p>
    <w:p w14:paraId="59F00570" w14:textId="40A01F95" w:rsidR="00F876A1" w:rsidRPr="000C55EB" w:rsidRDefault="00F876A1" w:rsidP="000C55EB">
      <w:pPr>
        <w:jc w:val="both"/>
        <w:rPr>
          <w:rFonts w:ascii="Arial" w:hAnsi="Arial" w:cs="Arial"/>
        </w:rPr>
      </w:pPr>
      <w:r w:rsidRPr="000C55EB">
        <w:rPr>
          <w:rFonts w:ascii="Arial" w:hAnsi="Arial" w:cs="Arial"/>
        </w:rPr>
        <w:t xml:space="preserve">Τηλέφωνα, τηλεοράσεις, ηλεκτρονικοί υπολογιστές, ραδιόφωνα, ψυγεία, ασανσέρ, καφετιέρες, φωτογραφικές μηχανές, αυτοκίνητα, είναι λίγα μόνο από μία πληθώρα τεχνολογικών αντικειμένων που αποτελούν μέρος της καθημερινότητας. </w:t>
      </w:r>
    </w:p>
    <w:p w14:paraId="680D79E5" w14:textId="77777777" w:rsidR="00F876A1" w:rsidRPr="000C55EB" w:rsidRDefault="00F876A1" w:rsidP="000C55EB">
      <w:pPr>
        <w:jc w:val="both"/>
        <w:rPr>
          <w:rFonts w:ascii="Arial" w:hAnsi="Arial" w:cs="Arial"/>
        </w:rPr>
      </w:pPr>
    </w:p>
    <w:p w14:paraId="48E52EC9" w14:textId="77777777" w:rsidR="00436BA4" w:rsidRPr="000C55EB" w:rsidRDefault="006A1E13" w:rsidP="000C55EB">
      <w:pPr>
        <w:jc w:val="both"/>
        <w:rPr>
          <w:rFonts w:ascii="Arial" w:hAnsi="Arial" w:cs="Arial"/>
          <w:i/>
        </w:rPr>
      </w:pPr>
      <w:r w:rsidRPr="000C55EB">
        <w:rPr>
          <w:rFonts w:ascii="Arial" w:hAnsi="Arial" w:cs="Arial"/>
        </w:rPr>
        <w:t xml:space="preserve">Σ΄ έναν χώρο 1.000 τ.μ., </w:t>
      </w:r>
      <w:r w:rsidR="00F876A1" w:rsidRPr="000C55EB">
        <w:rPr>
          <w:rFonts w:ascii="Arial" w:hAnsi="Arial" w:cs="Arial"/>
        </w:rPr>
        <w:t xml:space="preserve">οι επισκέπτες </w:t>
      </w:r>
      <w:r w:rsidRPr="000C55EB">
        <w:rPr>
          <w:rFonts w:ascii="Arial" w:hAnsi="Arial" w:cs="Arial"/>
        </w:rPr>
        <w:t>μπορ</w:t>
      </w:r>
      <w:r w:rsidR="00F876A1" w:rsidRPr="000C55EB">
        <w:rPr>
          <w:rFonts w:ascii="Arial" w:hAnsi="Arial" w:cs="Arial"/>
        </w:rPr>
        <w:t>ούν</w:t>
      </w:r>
      <w:r w:rsidRPr="000C55EB">
        <w:rPr>
          <w:rFonts w:ascii="Arial" w:hAnsi="Arial" w:cs="Arial"/>
        </w:rPr>
        <w:t xml:space="preserve"> να δ</w:t>
      </w:r>
      <w:r w:rsidR="00F876A1" w:rsidRPr="000C55EB">
        <w:rPr>
          <w:rFonts w:ascii="Arial" w:hAnsi="Arial" w:cs="Arial"/>
        </w:rPr>
        <w:t>ουν</w:t>
      </w:r>
      <w:r w:rsidRPr="000C55EB">
        <w:rPr>
          <w:rFonts w:ascii="Arial" w:hAnsi="Arial" w:cs="Arial"/>
        </w:rPr>
        <w:t xml:space="preserve"> απ</w:t>
      </w:r>
      <w:r w:rsidR="009952E8" w:rsidRPr="000C55EB">
        <w:rPr>
          <w:rFonts w:ascii="Arial" w:hAnsi="Arial" w:cs="Arial"/>
        </w:rPr>
        <w:t xml:space="preserve">ό κοντά εργαλεία και εφευρέσεις - </w:t>
      </w:r>
      <w:r w:rsidRPr="000C55EB">
        <w:rPr>
          <w:rFonts w:ascii="Arial" w:hAnsi="Arial" w:cs="Arial"/>
        </w:rPr>
        <w:t>ορόσημα, τα οποία διαμόρφωσαν τον σύγχρονο κόσμο, δίνοντας ώθηση στην πρόοδο και την εξέλιξη, αλλά και έφεραν νέες προκλήσεις.</w:t>
      </w:r>
    </w:p>
    <w:p w14:paraId="1AC34822" w14:textId="77777777" w:rsidR="00436BA4" w:rsidRPr="000C55EB" w:rsidRDefault="00436BA4" w:rsidP="000C55EB">
      <w:pPr>
        <w:jc w:val="both"/>
        <w:rPr>
          <w:rFonts w:ascii="Arial" w:hAnsi="Arial" w:cs="Arial"/>
          <w:i/>
        </w:rPr>
      </w:pPr>
    </w:p>
    <w:p w14:paraId="680A28B8" w14:textId="1B40A9EA" w:rsidR="006A1E13" w:rsidRPr="000C55EB" w:rsidRDefault="006A1E13" w:rsidP="000C55EB">
      <w:pPr>
        <w:jc w:val="both"/>
        <w:rPr>
          <w:rFonts w:ascii="Arial" w:hAnsi="Arial" w:cs="Arial"/>
          <w:i/>
        </w:rPr>
      </w:pPr>
      <w:r w:rsidRPr="000C55EB">
        <w:rPr>
          <w:rFonts w:ascii="Arial" w:hAnsi="Arial" w:cs="Arial"/>
        </w:rPr>
        <w:t xml:space="preserve">Οι πληροφορίες παρουσιάζονται με βιωματικό και </w:t>
      </w:r>
      <w:proofErr w:type="spellStart"/>
      <w:r w:rsidRPr="000C55EB">
        <w:rPr>
          <w:rFonts w:ascii="Arial" w:hAnsi="Arial" w:cs="Arial"/>
        </w:rPr>
        <w:t>διαδραστικό</w:t>
      </w:r>
      <w:proofErr w:type="spellEnd"/>
      <w:r w:rsidRPr="000C55EB">
        <w:rPr>
          <w:rFonts w:ascii="Arial" w:hAnsi="Arial" w:cs="Arial"/>
        </w:rPr>
        <w:t xml:space="preserve"> τρόπο, ενώ η ξενάγηση διαφοροποιείται, ανάλογα με την ηλιακή ομάδα του κοινού. Προβολές και αρχειακό υλικό, </w:t>
      </w:r>
      <w:proofErr w:type="spellStart"/>
      <w:r w:rsidRPr="000C55EB">
        <w:rPr>
          <w:rFonts w:ascii="Arial" w:hAnsi="Arial" w:cs="Arial"/>
        </w:rPr>
        <w:t>ηχοτοπία</w:t>
      </w:r>
      <w:proofErr w:type="spellEnd"/>
      <w:r w:rsidRPr="000C55EB">
        <w:rPr>
          <w:rFonts w:ascii="Arial" w:hAnsi="Arial" w:cs="Arial"/>
        </w:rPr>
        <w:t xml:space="preserve"> και λειτουργικές αυθεντικές συσκευές, διατηρούν αμείωτο το ενδιαφέρον, κάνοντας την περιήγηση στην έκθεση μία μοναδική εμπειρία.</w:t>
      </w:r>
    </w:p>
    <w:p w14:paraId="68C91593" w14:textId="77777777" w:rsidR="006A1E13" w:rsidRPr="000C55EB" w:rsidRDefault="006A1E13" w:rsidP="000C55EB">
      <w:pPr>
        <w:jc w:val="both"/>
        <w:rPr>
          <w:rFonts w:ascii="Arial" w:hAnsi="Arial" w:cs="Arial"/>
        </w:rPr>
      </w:pPr>
    </w:p>
    <w:p w14:paraId="67D26D9A" w14:textId="6FCEB8E6" w:rsidR="00436BA4" w:rsidRDefault="006A1E13" w:rsidP="000C55EB">
      <w:pPr>
        <w:jc w:val="both"/>
        <w:rPr>
          <w:rFonts w:ascii="Arial" w:hAnsi="Arial" w:cs="Arial"/>
        </w:rPr>
      </w:pPr>
      <w:r w:rsidRPr="000C55EB">
        <w:rPr>
          <w:rFonts w:ascii="Arial" w:hAnsi="Arial" w:cs="Arial"/>
        </w:rPr>
        <w:t>Οι οργανωμένες σχολικές ομάδες θα κάνουν ένα φανταστικό ταξίδι στο παρελθόν και θα μάθουν για ορισμένους από τους σημαντικότερους σταθμούς στην πορεία του ανθρώπινου πολιτισμού. Θα αντιληφθούν πόσο καθοριστική είναι η επίδραση της τεχνολογίας σήμερα για τον  άνθρωπο, θα προβληματιστούν για όσα θα φέρνουν οι ραγδαίες τεχνολογικές εξελίξεις αύριο και θα αναζητήσουν απάντηση στο ερώτημα:</w:t>
      </w:r>
      <w:r w:rsidR="00F876A1" w:rsidRPr="000C55EB">
        <w:rPr>
          <w:rFonts w:ascii="Arial" w:hAnsi="Arial" w:cs="Arial"/>
        </w:rPr>
        <w:t xml:space="preserve"> </w:t>
      </w:r>
      <w:r w:rsidRPr="000C55EB">
        <w:rPr>
          <w:rFonts w:ascii="Arial" w:hAnsi="Arial" w:cs="Arial"/>
        </w:rPr>
        <w:t>Τι σημαίνει να είσαι άνθρωπος σε έναν κόσμο μηχανών;</w:t>
      </w:r>
    </w:p>
    <w:p w14:paraId="689853E0" w14:textId="77777777" w:rsidR="00FA1D1E" w:rsidRPr="000C55EB" w:rsidRDefault="00FA1D1E" w:rsidP="000C55EB">
      <w:pPr>
        <w:jc w:val="both"/>
        <w:rPr>
          <w:rFonts w:ascii="Arial" w:hAnsi="Arial" w:cs="Arial"/>
        </w:rPr>
      </w:pPr>
    </w:p>
    <w:p w14:paraId="695D4408" w14:textId="0EC39792" w:rsidR="006A1E13" w:rsidRPr="000C55EB" w:rsidRDefault="00F876A1" w:rsidP="000C55EB">
      <w:pPr>
        <w:jc w:val="both"/>
        <w:rPr>
          <w:rFonts w:ascii="Arial" w:hAnsi="Arial" w:cs="Arial"/>
        </w:rPr>
      </w:pPr>
      <w:r w:rsidRPr="000C55EB">
        <w:rPr>
          <w:rFonts w:ascii="Arial" w:hAnsi="Arial" w:cs="Arial"/>
        </w:rPr>
        <w:t>Οι επισκέπτες της νέας έκθεσης θα δουν, για παράδειγμα, π</w:t>
      </w:r>
      <w:r w:rsidR="006A1E13" w:rsidRPr="000C55EB">
        <w:rPr>
          <w:rFonts w:ascii="Arial" w:hAnsi="Arial" w:cs="Arial"/>
        </w:rPr>
        <w:t>όσο επηρέασε τη ζωή του προϊστορικού ανθρώπου η εφεύρεση του ταπεινού μαχαιριού;</w:t>
      </w:r>
      <w:r w:rsidR="00436BA4" w:rsidRPr="000C55EB">
        <w:rPr>
          <w:rFonts w:ascii="Arial" w:hAnsi="Arial" w:cs="Arial"/>
        </w:rPr>
        <w:t xml:space="preserve"> </w:t>
      </w:r>
      <w:r w:rsidR="006A1E13" w:rsidRPr="000C55EB">
        <w:rPr>
          <w:rFonts w:ascii="Arial" w:hAnsi="Arial" w:cs="Arial"/>
        </w:rPr>
        <w:t xml:space="preserve">Απομυθοποιήθηκαν τα ουράνια σώματα και οι ιδιότητές τους με την κατασκευή και τη χρήση του τηλεσκοπίου; Τα βιβλία έπαψαν να είναι προνόμιο των λίγων και πλουσίων με την εφεύρεση του τυπογραφικού πιεστηρίου; Πώς θα ήταν τα </w:t>
      </w:r>
      <w:r w:rsidR="006A1E13" w:rsidRPr="000C55EB">
        <w:rPr>
          <w:rFonts w:ascii="Arial" w:hAnsi="Arial" w:cs="Arial"/>
        </w:rPr>
        <w:lastRenderedPageBreak/>
        <w:t xml:space="preserve">καλοκαίρια μας χωρίς...ψυγείο; Φανταζόταν άραγε ο Αλεξάντερ </w:t>
      </w:r>
      <w:proofErr w:type="spellStart"/>
      <w:r w:rsidR="006A1E13" w:rsidRPr="000C55EB">
        <w:rPr>
          <w:rFonts w:ascii="Arial" w:hAnsi="Arial" w:cs="Arial"/>
        </w:rPr>
        <w:t>Γκράχαμ</w:t>
      </w:r>
      <w:proofErr w:type="spellEnd"/>
      <w:r w:rsidR="006A1E13" w:rsidRPr="000C55EB">
        <w:rPr>
          <w:rFonts w:ascii="Arial" w:hAnsi="Arial" w:cs="Arial"/>
        </w:rPr>
        <w:t xml:space="preserve"> Μπελ τη σημασία της εφεύρεσής του και τη θέση της στην καθημερινότητα των ανθρώπων;</w:t>
      </w:r>
      <w:r w:rsidR="00436BA4" w:rsidRPr="000C55EB">
        <w:rPr>
          <w:rFonts w:ascii="Arial" w:hAnsi="Arial" w:cs="Arial"/>
        </w:rPr>
        <w:t xml:space="preserve"> </w:t>
      </w:r>
      <w:r w:rsidR="006A1E13" w:rsidRPr="000C55EB">
        <w:rPr>
          <w:rFonts w:ascii="Arial" w:hAnsi="Arial" w:cs="Arial"/>
        </w:rPr>
        <w:t>…Και τελικά πώς προδιαγράφεται ο κόσμος του αύριο;</w:t>
      </w:r>
    </w:p>
    <w:p w14:paraId="426F6D33" w14:textId="77777777" w:rsidR="00436BA4" w:rsidRPr="000C55EB" w:rsidRDefault="00436BA4" w:rsidP="000C55EB">
      <w:pPr>
        <w:jc w:val="both"/>
        <w:rPr>
          <w:rFonts w:ascii="Arial" w:hAnsi="Arial" w:cs="Arial"/>
        </w:rPr>
      </w:pPr>
    </w:p>
    <w:p w14:paraId="4A0C5D50" w14:textId="7E1D76D3" w:rsidR="00436BA4" w:rsidRPr="000C55EB" w:rsidRDefault="00F876A1" w:rsidP="000C55EB">
      <w:pPr>
        <w:jc w:val="both"/>
        <w:rPr>
          <w:rFonts w:ascii="Arial" w:hAnsi="Arial" w:cs="Arial"/>
        </w:rPr>
      </w:pPr>
      <w:r w:rsidRPr="000C55EB">
        <w:rPr>
          <w:rFonts w:ascii="Arial" w:hAnsi="Arial" w:cs="Arial"/>
        </w:rPr>
        <w:t>«</w:t>
      </w:r>
      <w:r w:rsidRPr="000C55EB">
        <w:rPr>
          <w:rFonts w:ascii="Arial" w:hAnsi="Arial" w:cs="Arial"/>
          <w:i/>
          <w:iCs/>
        </w:rPr>
        <w:t>Καλούμε μικρούς και μεγάλους να εξερευνήσουν</w:t>
      </w:r>
      <w:r w:rsidR="006A1E13" w:rsidRPr="000C55EB">
        <w:rPr>
          <w:rFonts w:ascii="Arial" w:hAnsi="Arial" w:cs="Arial"/>
          <w:i/>
          <w:iCs/>
        </w:rPr>
        <w:t xml:space="preserve"> τη συναρπαστική εξέλιξη της τεχνολογίας και </w:t>
      </w:r>
      <w:r w:rsidRPr="000C55EB">
        <w:rPr>
          <w:rFonts w:ascii="Arial" w:hAnsi="Arial" w:cs="Arial"/>
          <w:i/>
          <w:iCs/>
        </w:rPr>
        <w:t xml:space="preserve">να δουν </w:t>
      </w:r>
      <w:r w:rsidR="006A1E13" w:rsidRPr="000C55EB">
        <w:rPr>
          <w:rFonts w:ascii="Arial" w:hAnsi="Arial" w:cs="Arial"/>
          <w:i/>
          <w:iCs/>
        </w:rPr>
        <w:t xml:space="preserve">την καταλυτική επίδρασή της στην ανθρωπότητα, τις προκλήσεις και τις ευκαιρίες που φέρνουν οι αναδυόμενες τεχνολογίες, όπως η τεχνητή νοημοσύνη και η βιοτεχνολογία, μέσα από ένα ανεπανάληπτο ταξίδι πίσω στον χρόνο, στο σύγχρονο παρόν και </w:t>
      </w:r>
      <w:r w:rsidR="009952E8" w:rsidRPr="000C55EB">
        <w:rPr>
          <w:rFonts w:ascii="Arial" w:hAnsi="Arial" w:cs="Arial"/>
          <w:i/>
          <w:iCs/>
        </w:rPr>
        <w:t>σ</w:t>
      </w:r>
      <w:r w:rsidR="006A1E13" w:rsidRPr="000C55EB">
        <w:rPr>
          <w:rFonts w:ascii="Arial" w:hAnsi="Arial" w:cs="Arial"/>
          <w:i/>
          <w:iCs/>
        </w:rPr>
        <w:t>το πολλά υποσχόμενο αλλά ίσως αμφίβολο μέλλον</w:t>
      </w:r>
      <w:r w:rsidRPr="000C55EB">
        <w:rPr>
          <w:rFonts w:ascii="Arial" w:hAnsi="Arial" w:cs="Arial"/>
        </w:rPr>
        <w:t xml:space="preserve">», επισημαίνει η πρόεδρος του ΝΟΗΣΙΣ, </w:t>
      </w:r>
      <w:r w:rsidRPr="000C55EB">
        <w:rPr>
          <w:rFonts w:ascii="Arial" w:hAnsi="Arial" w:cs="Arial"/>
          <w:b/>
        </w:rPr>
        <w:t>Δρ</w:t>
      </w:r>
      <w:r w:rsidR="00436BA4" w:rsidRPr="000C55EB">
        <w:rPr>
          <w:rFonts w:ascii="Arial" w:hAnsi="Arial" w:cs="Arial"/>
          <w:b/>
        </w:rPr>
        <w:t xml:space="preserve">. </w:t>
      </w:r>
      <w:r w:rsidRPr="000C55EB">
        <w:rPr>
          <w:rFonts w:ascii="Arial" w:hAnsi="Arial" w:cs="Arial"/>
          <w:b/>
        </w:rPr>
        <w:t xml:space="preserve">Στέλλα </w:t>
      </w:r>
      <w:proofErr w:type="spellStart"/>
      <w:r w:rsidRPr="000C55EB">
        <w:rPr>
          <w:rFonts w:ascii="Arial" w:hAnsi="Arial" w:cs="Arial"/>
          <w:b/>
        </w:rPr>
        <w:t>Μπεζεργιάννη</w:t>
      </w:r>
      <w:proofErr w:type="spellEnd"/>
      <w:r w:rsidR="00795A2D" w:rsidRPr="000C55EB">
        <w:rPr>
          <w:rFonts w:ascii="Arial" w:hAnsi="Arial" w:cs="Arial"/>
        </w:rPr>
        <w:t xml:space="preserve">, </w:t>
      </w:r>
      <w:r w:rsidRPr="000C55EB">
        <w:rPr>
          <w:rFonts w:ascii="Arial" w:hAnsi="Arial" w:cs="Arial"/>
        </w:rPr>
        <w:t>αναφερόμενη</w:t>
      </w:r>
      <w:r w:rsidR="006A1E13" w:rsidRPr="000C55EB">
        <w:rPr>
          <w:rFonts w:ascii="Arial" w:hAnsi="Arial" w:cs="Arial"/>
        </w:rPr>
        <w:t xml:space="preserve"> στη νέα έκθεση «Τεχνολογία: τα εργαλεία που άλλαξαν τον κόσμο»</w:t>
      </w:r>
      <w:r w:rsidR="00436BA4" w:rsidRPr="000C55EB">
        <w:rPr>
          <w:rFonts w:ascii="Arial" w:hAnsi="Arial" w:cs="Arial"/>
        </w:rPr>
        <w:t xml:space="preserve">, συμπληρώνοντας ότι η </w:t>
      </w:r>
      <w:r w:rsidRPr="000C55EB">
        <w:rPr>
          <w:rFonts w:ascii="Arial" w:hAnsi="Arial" w:cs="Arial"/>
        </w:rPr>
        <w:t>συγκεκριμένη εμβληματική έκθεση διοργανώνεται με αφορμή τη συμπλήρωση 20 ετών</w:t>
      </w:r>
      <w:r w:rsidR="006A1E13" w:rsidRPr="000C55EB">
        <w:rPr>
          <w:rFonts w:ascii="Arial" w:hAnsi="Arial" w:cs="Arial"/>
        </w:rPr>
        <w:t xml:space="preserve"> από την ίδρυση του </w:t>
      </w:r>
      <w:r w:rsidR="00436BA4" w:rsidRPr="000C55EB">
        <w:rPr>
          <w:rFonts w:ascii="Arial" w:hAnsi="Arial" w:cs="Arial"/>
        </w:rPr>
        <w:t>φορέα</w:t>
      </w:r>
      <w:r w:rsidR="00795A2D" w:rsidRPr="000C55EB">
        <w:rPr>
          <w:rFonts w:ascii="Arial" w:hAnsi="Arial" w:cs="Arial"/>
        </w:rPr>
        <w:t xml:space="preserve">. </w:t>
      </w:r>
    </w:p>
    <w:p w14:paraId="48014D7D" w14:textId="77777777" w:rsidR="00436BA4" w:rsidRPr="000C55EB" w:rsidRDefault="00436BA4" w:rsidP="000C55EB">
      <w:pPr>
        <w:jc w:val="both"/>
        <w:rPr>
          <w:rFonts w:ascii="Arial" w:hAnsi="Arial" w:cs="Arial"/>
        </w:rPr>
      </w:pPr>
    </w:p>
    <w:p w14:paraId="3F6D849F" w14:textId="18DCCDA7" w:rsidR="00436BA4" w:rsidRPr="000C55EB" w:rsidRDefault="00436BA4" w:rsidP="000C55EB">
      <w:pPr>
        <w:shd w:val="clear" w:color="auto" w:fill="FFFFFF"/>
        <w:jc w:val="both"/>
        <w:rPr>
          <w:rFonts w:ascii="Arial" w:hAnsi="Arial" w:cs="Arial"/>
          <w:color w:val="000000"/>
        </w:rPr>
      </w:pPr>
      <w:r w:rsidRPr="000C55EB">
        <w:rPr>
          <w:rFonts w:ascii="Arial" w:hAnsi="Arial" w:cs="Arial"/>
        </w:rPr>
        <w:t>«</w:t>
      </w:r>
      <w:r w:rsidR="000C55EB" w:rsidRPr="000C55EB">
        <w:rPr>
          <w:rFonts w:ascii="Arial" w:hAnsi="Arial" w:cs="Arial"/>
          <w:i/>
          <w:iCs/>
          <w:color w:val="000000"/>
        </w:rPr>
        <w:t>Η τεχνολογία, από την ανακάλυψη της φωτιάς έως σήμερα, έχει μεταμορφώσει ριζικά τον κόσμο και την ανθρώπινη ύπαρξη. Στη σύγχρονη εποχή, η επίδρασή της είναι καθολική, αγγίζοντας κάθε πλευρά της καθημερινότητάς μας, από τη μετακίνηση και την επικοινωνία έως την εργασία και τον τρόπο ζωής. Για να παρουσιάσει αυτό το συναρπαστικό ταξίδι, δημιουργήθηκε η έκθεση και στόχος της είναι να ταξιδέψει τους επισκέπτες από τη λίθινη εποχή έως την ψηφιακή, προσφέροντάς τους παράλληλα τροφή για σκέψη σχετικά με τις προκλήσεις και τις ευκαιρίες των μελλοντικών τεχνολογιών. Πιστεύουμε πως η έκθεση θα προσφέρει μια μοναδική και διασκεδαστική εμπειρία μάθησης και προβληματισμού που αγγίζει όλες τις ηλικίες. Γιατί η ιστορία της τεχνολογίας δεν είναι απλά μια συλλογή από εργαλεία, είναι η ιστορία μας</w:t>
      </w:r>
      <w:bookmarkStart w:id="0" w:name="_GoBack"/>
      <w:bookmarkEnd w:id="0"/>
      <w:r w:rsidR="000C55EB" w:rsidRPr="000C55EB">
        <w:rPr>
          <w:rFonts w:ascii="Arial" w:hAnsi="Arial" w:cs="Arial"/>
          <w:i/>
          <w:iCs/>
          <w:color w:val="000000"/>
        </w:rPr>
        <w:t>.</w:t>
      </w:r>
      <w:r w:rsidRPr="000C55EB">
        <w:rPr>
          <w:rFonts w:ascii="Arial" w:hAnsi="Arial" w:cs="Arial"/>
        </w:rPr>
        <w:t xml:space="preserve">», σημειώνει ο Υπεύθυνος Εκθέσεων και Ανάπτυξης Περιεχομένου του ΝΟΗΣΙΣ, </w:t>
      </w:r>
      <w:r w:rsidRPr="000C55EB">
        <w:rPr>
          <w:rFonts w:ascii="Arial" w:hAnsi="Arial" w:cs="Arial"/>
          <w:b/>
          <w:bCs/>
        </w:rPr>
        <w:t xml:space="preserve">Λεωνίδας Γυμνόπουλος. </w:t>
      </w:r>
    </w:p>
    <w:p w14:paraId="0BFFE958" w14:textId="77777777" w:rsidR="00436BA4" w:rsidRPr="000C55EB" w:rsidRDefault="00436BA4" w:rsidP="000C55EB">
      <w:pPr>
        <w:jc w:val="both"/>
        <w:rPr>
          <w:rFonts w:ascii="Arial" w:hAnsi="Arial" w:cs="Arial"/>
        </w:rPr>
      </w:pPr>
    </w:p>
    <w:p w14:paraId="31476563" w14:textId="4E4EFC5B" w:rsidR="00557B17" w:rsidRPr="000C55EB" w:rsidRDefault="00436BA4" w:rsidP="000C55EB">
      <w:pPr>
        <w:jc w:val="both"/>
        <w:rPr>
          <w:rFonts w:ascii="Arial" w:hAnsi="Arial" w:cs="Arial"/>
        </w:rPr>
      </w:pPr>
      <w:r w:rsidRPr="000C55EB">
        <w:rPr>
          <w:rFonts w:ascii="Arial" w:hAnsi="Arial" w:cs="Arial"/>
          <w:color w:val="1D2228"/>
          <w:shd w:val="clear" w:color="auto" w:fill="FFFFFF"/>
        </w:rPr>
        <w:t xml:space="preserve">Περισσότερες πληροφορίες μπορείτε να δείτε στο </w:t>
      </w:r>
      <w:r w:rsidRPr="000C55EB">
        <w:rPr>
          <w:rFonts w:ascii="Arial" w:hAnsi="Arial" w:cs="Arial"/>
          <w:color w:val="1D2228"/>
          <w:shd w:val="clear" w:color="auto" w:fill="FFFFFF"/>
          <w:lang w:val="en-US"/>
        </w:rPr>
        <w:t>site</w:t>
      </w:r>
      <w:r w:rsidRPr="000C55EB">
        <w:rPr>
          <w:rFonts w:ascii="Arial" w:hAnsi="Arial" w:cs="Arial"/>
          <w:color w:val="1D2228"/>
          <w:shd w:val="clear" w:color="auto" w:fill="FFFFFF"/>
        </w:rPr>
        <w:t xml:space="preserve"> που έχει δημιουργηθεί για την νέα έκθεση του ΝΟΗΣΙΣ στο σύνδεσμο </w:t>
      </w:r>
      <w:r w:rsidR="00AB3078" w:rsidRPr="000C55EB">
        <w:rPr>
          <w:rFonts w:ascii="Arial" w:hAnsi="Arial" w:cs="Arial"/>
          <w:color w:val="1D2228"/>
          <w:shd w:val="clear" w:color="auto" w:fill="FFFFFF"/>
        </w:rPr>
        <w:t> </w:t>
      </w:r>
      <w:hyperlink r:id="rId8" w:tgtFrame="_blank" w:history="1">
        <w:r w:rsidR="00AB3078" w:rsidRPr="000C55EB">
          <w:rPr>
            <w:rStyle w:val="-"/>
            <w:rFonts w:ascii="Arial" w:hAnsi="Arial" w:cs="Arial"/>
            <w:color w:val="0563C1"/>
            <w:shd w:val="clear" w:color="auto" w:fill="FFFFFF"/>
          </w:rPr>
          <w:t>http://texnologia.tools/</w:t>
        </w:r>
      </w:hyperlink>
      <w:r w:rsidRPr="000C55EB">
        <w:rPr>
          <w:rFonts w:ascii="Arial" w:hAnsi="Arial" w:cs="Arial"/>
        </w:rPr>
        <w:t xml:space="preserve"> </w:t>
      </w:r>
    </w:p>
    <w:p w14:paraId="441AE0D6" w14:textId="77777777" w:rsidR="00795A2D" w:rsidRPr="000C55EB" w:rsidRDefault="00795A2D" w:rsidP="000C55EB">
      <w:pPr>
        <w:rPr>
          <w:rFonts w:ascii="Arial" w:hAnsi="Arial" w:cs="Arial"/>
          <w:b/>
        </w:rPr>
      </w:pPr>
    </w:p>
    <w:p w14:paraId="16CA798D" w14:textId="77777777" w:rsidR="00795A2D" w:rsidRPr="000C55EB" w:rsidRDefault="00795A2D" w:rsidP="000C55EB">
      <w:pPr>
        <w:jc w:val="center"/>
        <w:rPr>
          <w:rFonts w:ascii="Arial" w:hAnsi="Arial" w:cs="Arial"/>
          <w:b/>
        </w:rPr>
      </w:pPr>
    </w:p>
    <w:p w14:paraId="1B094FCC" w14:textId="56305219" w:rsidR="00557B17" w:rsidRPr="000C55EB" w:rsidRDefault="000629A7" w:rsidP="000C55EB">
      <w:pPr>
        <w:jc w:val="center"/>
        <w:rPr>
          <w:rFonts w:ascii="Arial" w:eastAsia="Calibri" w:hAnsi="Arial" w:cs="Arial"/>
          <w:bCs/>
        </w:rPr>
      </w:pPr>
      <w:r w:rsidRPr="000C55EB">
        <w:rPr>
          <w:rFonts w:ascii="Arial" w:hAnsi="Arial" w:cs="Arial"/>
          <w:b/>
        </w:rPr>
        <w:t>Παράκληση για μετάδοση ή δημοσίευση</w:t>
      </w:r>
    </w:p>
    <w:p w14:paraId="4F470DDD" w14:textId="77777777" w:rsidR="00557B17" w:rsidRPr="000C55EB" w:rsidRDefault="00557B17" w:rsidP="000C55EB">
      <w:pPr>
        <w:jc w:val="center"/>
        <w:rPr>
          <w:rFonts w:ascii="Arial" w:eastAsia="Calibri" w:hAnsi="Arial" w:cs="Arial"/>
          <w:bCs/>
        </w:rPr>
      </w:pPr>
    </w:p>
    <w:p w14:paraId="361BF199" w14:textId="6CAB2E55" w:rsidR="000347FB" w:rsidRPr="000C55EB" w:rsidRDefault="000629A7" w:rsidP="000C55EB">
      <w:pPr>
        <w:rPr>
          <w:rFonts w:ascii="Arial" w:eastAsia="Calibri" w:hAnsi="Arial" w:cs="Arial"/>
          <w:bCs/>
        </w:rPr>
      </w:pPr>
      <w:r w:rsidRPr="000C55EB">
        <w:rPr>
          <w:rFonts w:ascii="Arial" w:hAnsi="Arial" w:cs="Arial"/>
        </w:rPr>
        <w:t>Για περισσότερες πληροφορίες μπορείτε να επικοινωνείτε με την κ. Ελισάβετ Κωνσταντίνου</w:t>
      </w:r>
      <w:r w:rsidR="00D76EF9" w:rsidRPr="000C55EB">
        <w:rPr>
          <w:rFonts w:ascii="Arial" w:hAnsi="Arial" w:cs="Arial"/>
        </w:rPr>
        <w:t xml:space="preserve">, </w:t>
      </w:r>
      <w:r w:rsidRPr="000C55EB">
        <w:rPr>
          <w:rFonts w:ascii="Arial" w:hAnsi="Arial" w:cs="Arial"/>
        </w:rPr>
        <w:t>Υπεύθυνη Επικοινωνίας &amp; Προβολής</w:t>
      </w:r>
      <w:r w:rsidR="00D76EF9" w:rsidRPr="000C55EB">
        <w:rPr>
          <w:rFonts w:ascii="Arial" w:hAnsi="Arial" w:cs="Arial"/>
        </w:rPr>
        <w:t xml:space="preserve">, </w:t>
      </w:r>
      <w:proofErr w:type="spellStart"/>
      <w:r w:rsidR="00D76EF9" w:rsidRPr="000C55EB">
        <w:rPr>
          <w:rFonts w:ascii="Arial" w:hAnsi="Arial" w:cs="Arial"/>
        </w:rPr>
        <w:t>τηλ</w:t>
      </w:r>
      <w:proofErr w:type="spellEnd"/>
      <w:r w:rsidR="00795A2D" w:rsidRPr="000C55EB">
        <w:rPr>
          <w:rFonts w:ascii="Arial" w:hAnsi="Arial" w:cs="Arial"/>
        </w:rPr>
        <w:t xml:space="preserve">. </w:t>
      </w:r>
      <w:r w:rsidRPr="000C55EB">
        <w:rPr>
          <w:rFonts w:ascii="Arial" w:hAnsi="Arial" w:cs="Arial"/>
        </w:rPr>
        <w:t>2310</w:t>
      </w:r>
      <w:r w:rsidR="00795A2D" w:rsidRPr="000C55EB">
        <w:rPr>
          <w:rFonts w:ascii="Arial" w:hAnsi="Arial" w:cs="Arial"/>
        </w:rPr>
        <w:t xml:space="preserve"> </w:t>
      </w:r>
      <w:r w:rsidRPr="000C55EB">
        <w:rPr>
          <w:rFonts w:ascii="Arial" w:hAnsi="Arial" w:cs="Arial"/>
        </w:rPr>
        <w:t>483 000</w:t>
      </w:r>
      <w:r w:rsidR="00795A2D" w:rsidRPr="000C55EB">
        <w:rPr>
          <w:rFonts w:ascii="Arial" w:hAnsi="Arial" w:cs="Arial"/>
        </w:rPr>
        <w:t xml:space="preserve"> -</w:t>
      </w:r>
      <w:r w:rsidRPr="000C55EB">
        <w:rPr>
          <w:rFonts w:ascii="Arial" w:hAnsi="Arial" w:cs="Arial"/>
        </w:rPr>
        <w:t xml:space="preserve"> 105</w:t>
      </w:r>
    </w:p>
    <w:sectPr w:rsidR="000347FB" w:rsidRPr="000C55EB" w:rsidSect="00852192">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28AD9" w14:textId="77777777" w:rsidR="00062D8B" w:rsidRDefault="00062D8B" w:rsidP="000347FB">
      <w:r>
        <w:separator/>
      </w:r>
    </w:p>
  </w:endnote>
  <w:endnote w:type="continuationSeparator" w:id="0">
    <w:p w14:paraId="54593231" w14:textId="77777777" w:rsidR="00062D8B" w:rsidRDefault="00062D8B" w:rsidP="0003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CF7E"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351DE94B" w14:textId="77777777" w:rsidR="007857DA" w:rsidRPr="007857DA" w:rsidRDefault="00D32B34" w:rsidP="007857DA">
    <w:pPr>
      <w:pStyle w:val="a4"/>
      <w:jc w:val="center"/>
      <w:rPr>
        <w:lang w:val="el-GR"/>
      </w:rPr>
    </w:pPr>
    <w:hyperlink r:id="rId1" w:tgtFrame="_blank" w:history="1">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hyperlink>
    <w:r w:rsidR="007857DA">
      <w:rPr>
        <w:lang w:val="el-GR"/>
      </w:rPr>
      <w:t xml:space="preserve"> - </w:t>
    </w:r>
    <w:hyperlink r:id="rId2"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3"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33D65" w14:textId="77777777" w:rsidR="00062D8B" w:rsidRDefault="00062D8B" w:rsidP="000347FB">
      <w:r>
        <w:separator/>
      </w:r>
    </w:p>
  </w:footnote>
  <w:footnote w:type="continuationSeparator" w:id="0">
    <w:p w14:paraId="05A13026" w14:textId="77777777" w:rsidR="00062D8B" w:rsidRDefault="00062D8B" w:rsidP="0003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050C" w14:textId="5B986405" w:rsidR="007857DA" w:rsidRDefault="007857DA" w:rsidP="00933DC8">
    <w:pPr>
      <w:pStyle w:val="a3"/>
      <w:jc w:val="right"/>
    </w:pPr>
    <w:r w:rsidRPr="007857DA">
      <w:rPr>
        <w:rFonts w:ascii="Calibri" w:eastAsia="Calibri" w:hAnsi="Calibri" w:cs="Times New Roman"/>
        <w:b/>
        <w:noProof/>
        <w:lang w:val="el-GR" w:eastAsia="el-GR"/>
      </w:rPr>
      <w:drawing>
        <wp:inline distT="0" distB="0" distL="0" distR="0" wp14:anchorId="5F6A4E45" wp14:editId="766E0EE8">
          <wp:extent cx="1315267" cy="862018"/>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901" cy="896514"/>
                  </a:xfrm>
                  <a:prstGeom prst="rect">
                    <a:avLst/>
                  </a:prstGeom>
                  <a:noFill/>
                </pic:spPr>
              </pic:pic>
            </a:graphicData>
          </a:graphic>
        </wp:inline>
      </w:drawing>
    </w:r>
    <w:r w:rsidR="00436BA4">
      <w:rPr>
        <w:lang w:val="el-GR"/>
      </w:rPr>
      <w:t xml:space="preserve">                                                                                                   </w:t>
    </w:r>
    <w:r w:rsidR="00933DC8">
      <w:rPr>
        <w:noProof/>
        <w:lang w:val="el-GR" w:eastAsia="el-GR"/>
      </w:rPr>
      <w:drawing>
        <wp:inline distT="0" distB="0" distL="0" distR="0" wp14:anchorId="7CA699FE" wp14:editId="1E6E9A9D">
          <wp:extent cx="819150" cy="8191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NOESIS.jpg"/>
                  <pic:cNvPicPr/>
                </pic:nvPicPr>
                <pic:blipFill>
                  <a:blip r:embed="rId2">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p w14:paraId="70708F79"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5C7B"/>
    <w:multiLevelType w:val="hybridMultilevel"/>
    <w:tmpl w:val="5B36B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347FB"/>
    <w:rsid w:val="000461EA"/>
    <w:rsid w:val="000550AD"/>
    <w:rsid w:val="000629A7"/>
    <w:rsid w:val="00062D8B"/>
    <w:rsid w:val="00076480"/>
    <w:rsid w:val="000779F8"/>
    <w:rsid w:val="0008094E"/>
    <w:rsid w:val="00085D82"/>
    <w:rsid w:val="0009374D"/>
    <w:rsid w:val="000A15AB"/>
    <w:rsid w:val="000C4035"/>
    <w:rsid w:val="000C55EB"/>
    <w:rsid w:val="000D5C0D"/>
    <w:rsid w:val="000E4119"/>
    <w:rsid w:val="000E63C2"/>
    <w:rsid w:val="00136F5D"/>
    <w:rsid w:val="00141AC9"/>
    <w:rsid w:val="00142760"/>
    <w:rsid w:val="001A49C0"/>
    <w:rsid w:val="001B0B0E"/>
    <w:rsid w:val="001D4135"/>
    <w:rsid w:val="001D603C"/>
    <w:rsid w:val="001E3932"/>
    <w:rsid w:val="00216832"/>
    <w:rsid w:val="002214B3"/>
    <w:rsid w:val="00240B62"/>
    <w:rsid w:val="00252C6C"/>
    <w:rsid w:val="00285276"/>
    <w:rsid w:val="00297728"/>
    <w:rsid w:val="002A3DD0"/>
    <w:rsid w:val="002B6A89"/>
    <w:rsid w:val="002F0214"/>
    <w:rsid w:val="002F58DE"/>
    <w:rsid w:val="00305BC2"/>
    <w:rsid w:val="00306DA8"/>
    <w:rsid w:val="00310BE9"/>
    <w:rsid w:val="0031505B"/>
    <w:rsid w:val="00361791"/>
    <w:rsid w:val="00376F07"/>
    <w:rsid w:val="0039695B"/>
    <w:rsid w:val="003A25ED"/>
    <w:rsid w:val="003B482E"/>
    <w:rsid w:val="003C1F78"/>
    <w:rsid w:val="003E429A"/>
    <w:rsid w:val="00417AF7"/>
    <w:rsid w:val="0042065C"/>
    <w:rsid w:val="004231D9"/>
    <w:rsid w:val="00430F89"/>
    <w:rsid w:val="00431BBD"/>
    <w:rsid w:val="00435634"/>
    <w:rsid w:val="00436BA4"/>
    <w:rsid w:val="00442C4D"/>
    <w:rsid w:val="00456842"/>
    <w:rsid w:val="00484FD0"/>
    <w:rsid w:val="00494001"/>
    <w:rsid w:val="00497D72"/>
    <w:rsid w:val="004E2E04"/>
    <w:rsid w:val="004E31EA"/>
    <w:rsid w:val="004F3D2A"/>
    <w:rsid w:val="005064E2"/>
    <w:rsid w:val="00513CBA"/>
    <w:rsid w:val="00542586"/>
    <w:rsid w:val="00557B17"/>
    <w:rsid w:val="005655BB"/>
    <w:rsid w:val="00577A65"/>
    <w:rsid w:val="00577B1C"/>
    <w:rsid w:val="005A64DA"/>
    <w:rsid w:val="005E1997"/>
    <w:rsid w:val="00613F4C"/>
    <w:rsid w:val="006215B6"/>
    <w:rsid w:val="00643391"/>
    <w:rsid w:val="00654EF2"/>
    <w:rsid w:val="006558F2"/>
    <w:rsid w:val="006A1E13"/>
    <w:rsid w:val="006B06F4"/>
    <w:rsid w:val="006B74C0"/>
    <w:rsid w:val="006D5979"/>
    <w:rsid w:val="00712DDC"/>
    <w:rsid w:val="00713512"/>
    <w:rsid w:val="00722D9F"/>
    <w:rsid w:val="0072770B"/>
    <w:rsid w:val="00747724"/>
    <w:rsid w:val="0075730E"/>
    <w:rsid w:val="007857DA"/>
    <w:rsid w:val="00795A2D"/>
    <w:rsid w:val="007B1E3A"/>
    <w:rsid w:val="007C1AAB"/>
    <w:rsid w:val="007C5416"/>
    <w:rsid w:val="007D3627"/>
    <w:rsid w:val="007D79D0"/>
    <w:rsid w:val="007E16D1"/>
    <w:rsid w:val="007E1934"/>
    <w:rsid w:val="00835F3A"/>
    <w:rsid w:val="00840920"/>
    <w:rsid w:val="00852192"/>
    <w:rsid w:val="0087720C"/>
    <w:rsid w:val="00884678"/>
    <w:rsid w:val="00891831"/>
    <w:rsid w:val="00893363"/>
    <w:rsid w:val="008B4240"/>
    <w:rsid w:val="008D12B2"/>
    <w:rsid w:val="008D4791"/>
    <w:rsid w:val="008D4F0B"/>
    <w:rsid w:val="008F3463"/>
    <w:rsid w:val="008F506E"/>
    <w:rsid w:val="009041A1"/>
    <w:rsid w:val="00915A0D"/>
    <w:rsid w:val="00921377"/>
    <w:rsid w:val="00933DC8"/>
    <w:rsid w:val="00950D7F"/>
    <w:rsid w:val="00961219"/>
    <w:rsid w:val="00963FA9"/>
    <w:rsid w:val="00971E6E"/>
    <w:rsid w:val="00990709"/>
    <w:rsid w:val="009952E8"/>
    <w:rsid w:val="009F3D27"/>
    <w:rsid w:val="00A0103E"/>
    <w:rsid w:val="00A04D36"/>
    <w:rsid w:val="00A215A5"/>
    <w:rsid w:val="00A30AF1"/>
    <w:rsid w:val="00A36C9B"/>
    <w:rsid w:val="00A51873"/>
    <w:rsid w:val="00A55DB9"/>
    <w:rsid w:val="00A57E54"/>
    <w:rsid w:val="00A63F52"/>
    <w:rsid w:val="00A77D9D"/>
    <w:rsid w:val="00A82B72"/>
    <w:rsid w:val="00AA40D1"/>
    <w:rsid w:val="00AB1BCA"/>
    <w:rsid w:val="00AB3078"/>
    <w:rsid w:val="00AB6BC5"/>
    <w:rsid w:val="00AC3AA9"/>
    <w:rsid w:val="00AC3C7D"/>
    <w:rsid w:val="00AD59EB"/>
    <w:rsid w:val="00AE2A32"/>
    <w:rsid w:val="00AE3E5C"/>
    <w:rsid w:val="00AF50AE"/>
    <w:rsid w:val="00B22261"/>
    <w:rsid w:val="00B2512B"/>
    <w:rsid w:val="00B7054C"/>
    <w:rsid w:val="00B710D4"/>
    <w:rsid w:val="00B93FA5"/>
    <w:rsid w:val="00BB2BA2"/>
    <w:rsid w:val="00BD6A7E"/>
    <w:rsid w:val="00BF21AE"/>
    <w:rsid w:val="00BF68FF"/>
    <w:rsid w:val="00C00C04"/>
    <w:rsid w:val="00C203A0"/>
    <w:rsid w:val="00C23DFD"/>
    <w:rsid w:val="00C361EB"/>
    <w:rsid w:val="00C50B89"/>
    <w:rsid w:val="00C56F59"/>
    <w:rsid w:val="00C620F6"/>
    <w:rsid w:val="00C6289E"/>
    <w:rsid w:val="00C63E6A"/>
    <w:rsid w:val="00C70639"/>
    <w:rsid w:val="00C769C5"/>
    <w:rsid w:val="00C8227E"/>
    <w:rsid w:val="00C82B6A"/>
    <w:rsid w:val="00C90F0C"/>
    <w:rsid w:val="00CA6B76"/>
    <w:rsid w:val="00CD314F"/>
    <w:rsid w:val="00CD39E3"/>
    <w:rsid w:val="00CE6637"/>
    <w:rsid w:val="00CF31B3"/>
    <w:rsid w:val="00D11524"/>
    <w:rsid w:val="00D20280"/>
    <w:rsid w:val="00D27823"/>
    <w:rsid w:val="00D32B34"/>
    <w:rsid w:val="00D43056"/>
    <w:rsid w:val="00D47EA2"/>
    <w:rsid w:val="00D72774"/>
    <w:rsid w:val="00D76EF9"/>
    <w:rsid w:val="00DA7A12"/>
    <w:rsid w:val="00DC1E1B"/>
    <w:rsid w:val="00DD0CD6"/>
    <w:rsid w:val="00DD315D"/>
    <w:rsid w:val="00DE057C"/>
    <w:rsid w:val="00DE0D70"/>
    <w:rsid w:val="00DE46E5"/>
    <w:rsid w:val="00E0097D"/>
    <w:rsid w:val="00E01041"/>
    <w:rsid w:val="00E05922"/>
    <w:rsid w:val="00E13D51"/>
    <w:rsid w:val="00E16B36"/>
    <w:rsid w:val="00E533A5"/>
    <w:rsid w:val="00E60869"/>
    <w:rsid w:val="00E67D42"/>
    <w:rsid w:val="00E86141"/>
    <w:rsid w:val="00EC44F2"/>
    <w:rsid w:val="00EE392F"/>
    <w:rsid w:val="00EF2CB5"/>
    <w:rsid w:val="00F35AA5"/>
    <w:rsid w:val="00F42515"/>
    <w:rsid w:val="00F5679D"/>
    <w:rsid w:val="00F876A1"/>
    <w:rsid w:val="00F90C49"/>
    <w:rsid w:val="00F95033"/>
    <w:rsid w:val="00FA1D1E"/>
    <w:rsid w:val="00FD3F1C"/>
    <w:rsid w:val="00FE2A2D"/>
    <w:rsid w:val="00FF765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39184"/>
  <w15:docId w15:val="{B3857198-557B-FF4F-8CFD-EA243C01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C7D"/>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pPr>
    <w:rPr>
      <w:rFonts w:asciiTheme="minorHAnsi" w:eastAsiaTheme="minorHAnsi" w:hAnsiTheme="minorHAnsi" w:cstheme="minorBidi"/>
      <w:sz w:val="22"/>
      <w:szCs w:val="22"/>
      <w:lang w:val="en-GB" w:eastAsia="en-US"/>
    </w:r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pPr>
    <w:rPr>
      <w:rFonts w:asciiTheme="minorHAnsi" w:eastAsiaTheme="minorHAnsi" w:hAnsiTheme="minorHAnsi" w:cstheme="minorBidi"/>
      <w:sz w:val="22"/>
      <w:szCs w:val="22"/>
      <w:lang w:val="en-GB" w:eastAsia="en-US"/>
    </w:r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CF31B3"/>
    <w:rPr>
      <w:color w:val="605E5C"/>
      <w:shd w:val="clear" w:color="auto" w:fill="E1DFDD"/>
    </w:rPr>
  </w:style>
  <w:style w:type="paragraph" w:styleId="a5">
    <w:name w:val="List Paragraph"/>
    <w:basedOn w:val="a"/>
    <w:uiPriority w:val="34"/>
    <w:qFormat/>
    <w:rsid w:val="00CF31B3"/>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a6">
    <w:name w:val="Balloon Text"/>
    <w:basedOn w:val="a"/>
    <w:link w:val="Char1"/>
    <w:uiPriority w:val="99"/>
    <w:semiHidden/>
    <w:unhideWhenUsed/>
    <w:rsid w:val="00A30AF1"/>
    <w:rPr>
      <w:rFonts w:ascii="Tahoma" w:eastAsiaTheme="minorHAnsi" w:hAnsi="Tahoma" w:cs="Tahoma"/>
      <w:sz w:val="16"/>
      <w:szCs w:val="16"/>
      <w:lang w:val="en-GB" w:eastAsia="en-US"/>
    </w:rPr>
  </w:style>
  <w:style w:type="character" w:customStyle="1" w:styleId="Char1">
    <w:name w:val="Κείμενο πλαισίου Char"/>
    <w:basedOn w:val="a0"/>
    <w:link w:val="a6"/>
    <w:uiPriority w:val="99"/>
    <w:semiHidden/>
    <w:rsid w:val="00A30AF1"/>
    <w:rPr>
      <w:rFonts w:ascii="Tahoma" w:hAnsi="Tahoma" w:cs="Tahoma"/>
      <w:sz w:val="16"/>
      <w:szCs w:val="16"/>
    </w:rPr>
  </w:style>
  <w:style w:type="paragraph" w:styleId="a7">
    <w:name w:val="caption"/>
    <w:basedOn w:val="a"/>
    <w:next w:val="a"/>
    <w:uiPriority w:val="35"/>
    <w:unhideWhenUsed/>
    <w:qFormat/>
    <w:rsid w:val="00C769C5"/>
    <w:pPr>
      <w:spacing w:after="200"/>
    </w:pPr>
    <w:rPr>
      <w:rFonts w:asciiTheme="minorHAnsi" w:eastAsiaTheme="minorHAnsi" w:hAnsiTheme="minorHAnsi" w:cstheme="minorBidi"/>
      <w:i/>
      <w:iCs/>
      <w:color w:val="44546A" w:themeColor="text2"/>
      <w:sz w:val="18"/>
      <w:szCs w:val="18"/>
      <w:lang w:eastAsia="en-US"/>
    </w:rPr>
  </w:style>
  <w:style w:type="character" w:styleId="-0">
    <w:name w:val="FollowedHyperlink"/>
    <w:basedOn w:val="a0"/>
    <w:uiPriority w:val="99"/>
    <w:semiHidden/>
    <w:unhideWhenUsed/>
    <w:rsid w:val="00361791"/>
    <w:rPr>
      <w:color w:val="954F72" w:themeColor="followedHyperlink"/>
      <w:u w:val="single"/>
    </w:rPr>
  </w:style>
  <w:style w:type="character" w:styleId="a8">
    <w:name w:val="Unresolved Mention"/>
    <w:basedOn w:val="a0"/>
    <w:uiPriority w:val="99"/>
    <w:semiHidden/>
    <w:unhideWhenUsed/>
    <w:rsid w:val="0079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nologia.tools/" TargetMode="External"/><Relationship Id="rId3" Type="http://schemas.openxmlformats.org/officeDocument/2006/relationships/settings" Target="settings.xml"/><Relationship Id="rId7" Type="http://schemas.openxmlformats.org/officeDocument/2006/relationships/hyperlink" Target="https://www.noesis.edu.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691</Words>
  <Characters>3734</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6</cp:revision>
  <dcterms:created xsi:type="dcterms:W3CDTF">2025-09-17T13:12:00Z</dcterms:created>
  <dcterms:modified xsi:type="dcterms:W3CDTF">2025-10-20T07:55:00Z</dcterms:modified>
</cp:coreProperties>
</file>