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78AF0" w14:textId="2F55998B" w:rsidR="000479CC" w:rsidRPr="00DB315B" w:rsidRDefault="000479CC" w:rsidP="000479CC">
      <w:pPr>
        <w:spacing w:after="60"/>
        <w:jc w:val="right"/>
        <w:rPr>
          <w:rFonts w:ascii="Arial" w:hAnsi="Arial" w:cs="Arial"/>
          <w:color w:val="000000" w:themeColor="text1"/>
          <w:sz w:val="24"/>
          <w:szCs w:val="24"/>
          <w:lang w:val="el-GR"/>
        </w:rPr>
      </w:pPr>
      <w:r w:rsidRPr="000479CC">
        <w:rPr>
          <w:rFonts w:ascii="Arial" w:hAnsi="Arial" w:cs="Arial"/>
          <w:b/>
          <w:bCs/>
          <w:color w:val="000000" w:themeColor="text1"/>
          <w:sz w:val="24"/>
          <w:szCs w:val="24"/>
          <w:lang w:val="el-GR"/>
        </w:rPr>
        <w:t>Θεσσαλονίκη, 1</w:t>
      </w:r>
      <w:r>
        <w:rPr>
          <w:rFonts w:ascii="Arial" w:hAnsi="Arial" w:cs="Arial"/>
          <w:b/>
          <w:bCs/>
          <w:color w:val="000000" w:themeColor="text1"/>
          <w:sz w:val="24"/>
          <w:szCs w:val="24"/>
          <w:lang w:val="el-GR"/>
        </w:rPr>
        <w:t>2</w:t>
      </w:r>
      <w:r w:rsidRPr="000479CC">
        <w:rPr>
          <w:rFonts w:ascii="Arial" w:hAnsi="Arial" w:cs="Arial"/>
          <w:b/>
          <w:bCs/>
          <w:color w:val="000000" w:themeColor="text1"/>
          <w:sz w:val="24"/>
          <w:szCs w:val="24"/>
          <w:lang w:val="el-GR"/>
        </w:rPr>
        <w:t xml:space="preserve"> Μαΐου 2026</w:t>
      </w:r>
      <w:r w:rsidRPr="000479CC">
        <w:rPr>
          <w:rFonts w:ascii="Arial" w:hAnsi="Arial" w:cs="Arial"/>
          <w:color w:val="000000" w:themeColor="text1"/>
          <w:sz w:val="24"/>
          <w:szCs w:val="24"/>
          <w:lang w:val="el-GR"/>
        </w:rPr>
        <w:t xml:space="preserve"> </w:t>
      </w:r>
    </w:p>
    <w:p w14:paraId="60D0245E" w14:textId="77777777" w:rsidR="000479CC" w:rsidRPr="00DB315B" w:rsidRDefault="000479CC" w:rsidP="000479CC">
      <w:pPr>
        <w:spacing w:after="60"/>
        <w:jc w:val="both"/>
        <w:rPr>
          <w:rFonts w:ascii="Arial" w:hAnsi="Arial" w:cs="Arial"/>
          <w:color w:val="000000" w:themeColor="text1"/>
          <w:sz w:val="24"/>
          <w:szCs w:val="24"/>
          <w:lang w:val="el-GR"/>
        </w:rPr>
      </w:pPr>
    </w:p>
    <w:p w14:paraId="76A40BCC" w14:textId="59D08D4F" w:rsidR="000479CC" w:rsidRPr="00DB315B" w:rsidRDefault="000479CC" w:rsidP="000479CC">
      <w:pPr>
        <w:spacing w:after="60"/>
        <w:jc w:val="center"/>
        <w:rPr>
          <w:rFonts w:ascii="Arial" w:hAnsi="Arial" w:cs="Arial"/>
          <w:b/>
          <w:bCs/>
          <w:color w:val="000000" w:themeColor="text1"/>
          <w:sz w:val="24"/>
          <w:szCs w:val="24"/>
          <w:u w:val="single"/>
          <w:lang w:val="el-GR"/>
        </w:rPr>
      </w:pPr>
      <w:r w:rsidRPr="000479CC">
        <w:rPr>
          <w:rFonts w:ascii="Arial" w:hAnsi="Arial" w:cs="Arial"/>
          <w:b/>
          <w:bCs/>
          <w:color w:val="000000" w:themeColor="text1"/>
          <w:sz w:val="24"/>
          <w:szCs w:val="24"/>
          <w:u w:val="single"/>
          <w:lang w:val="el-GR"/>
        </w:rPr>
        <w:t>ΔΕΛΤΙΟ ΤΥΠΟΥ</w:t>
      </w:r>
    </w:p>
    <w:p w14:paraId="215848B1" w14:textId="665A1CEC" w:rsidR="000479CC" w:rsidRPr="000479CC" w:rsidRDefault="000479CC" w:rsidP="000479CC">
      <w:pPr>
        <w:spacing w:after="60"/>
        <w:jc w:val="center"/>
        <w:rPr>
          <w:rFonts w:ascii="Arial" w:hAnsi="Arial" w:cs="Arial"/>
          <w:color w:val="000000" w:themeColor="text1"/>
          <w:sz w:val="24"/>
          <w:szCs w:val="24"/>
          <w:lang w:val="el-GR" w:eastAsia="el-GR"/>
        </w:rPr>
      </w:pPr>
      <w:r w:rsidRPr="000479CC">
        <w:rPr>
          <w:rFonts w:ascii="Arial" w:hAnsi="Arial" w:cs="Arial"/>
          <w:b/>
          <w:bCs/>
          <w:color w:val="000000" w:themeColor="text1"/>
          <w:sz w:val="24"/>
          <w:szCs w:val="24"/>
          <w:lang w:val="el-GR"/>
        </w:rPr>
        <w:t xml:space="preserve">ΝΟΗΣΙΣ: Νέα διοίκηση και στρατηγικό σχέδιο δράσης </w:t>
      </w:r>
    </w:p>
    <w:p w14:paraId="017831CE" w14:textId="77777777" w:rsidR="000479CC" w:rsidRPr="00DB315B" w:rsidRDefault="000479CC" w:rsidP="000479CC">
      <w:pPr>
        <w:jc w:val="both"/>
        <w:rPr>
          <w:rFonts w:ascii="Arial" w:hAnsi="Arial" w:cs="Arial"/>
          <w:color w:val="000000" w:themeColor="text1"/>
          <w:sz w:val="24"/>
          <w:szCs w:val="24"/>
          <w:lang w:val="el-GR" w:eastAsia="el-GR"/>
        </w:rPr>
      </w:pPr>
    </w:p>
    <w:p w14:paraId="41678449" w14:textId="09BBB76B" w:rsidR="000479CC" w:rsidRPr="000479CC" w:rsidRDefault="000479CC" w:rsidP="000479CC">
      <w:pPr>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 xml:space="preserve">Η Πρόεδρος και το νέο Διοικητικό Συμβούλιο του Κέντρου Διάδοσης Επιστημών και Μουσείου Τεχνολογίας – ΝΟΗΣΙΣ παρουσίασαν, σε συνέντευξη Τύπου, το στρατηγικό σχέδιο και τις προτεραιότητες για την περίοδο </w:t>
      </w:r>
      <w:r w:rsidRPr="000479CC">
        <w:rPr>
          <w:rFonts w:ascii="Arial" w:hAnsi="Arial" w:cs="Arial"/>
          <w:b/>
          <w:bCs/>
          <w:color w:val="000000" w:themeColor="text1"/>
          <w:sz w:val="24"/>
          <w:szCs w:val="24"/>
          <w:lang w:val="el-GR"/>
        </w:rPr>
        <w:t>2026–2029</w:t>
      </w:r>
      <w:r w:rsidRPr="000479CC">
        <w:rPr>
          <w:rFonts w:ascii="Arial" w:hAnsi="Arial" w:cs="Arial"/>
          <w:color w:val="000000" w:themeColor="text1"/>
          <w:sz w:val="24"/>
          <w:szCs w:val="24"/>
          <w:lang w:val="el-GR"/>
        </w:rPr>
        <w:t xml:space="preserve">, παρουσία του Υφυπουργού Ανάπτυξης, αρμόδιου για θέματα Έρευνας και Καινοτομίας, </w:t>
      </w:r>
      <w:r w:rsidRPr="000479CC">
        <w:rPr>
          <w:rFonts w:ascii="Arial" w:hAnsi="Arial" w:cs="Arial"/>
          <w:b/>
          <w:bCs/>
          <w:color w:val="000000" w:themeColor="text1"/>
          <w:sz w:val="24"/>
          <w:szCs w:val="24"/>
          <w:lang w:val="el-GR"/>
        </w:rPr>
        <w:t>κ. Σταύρου Καλαφάτη</w:t>
      </w:r>
      <w:r w:rsidRPr="000479CC">
        <w:rPr>
          <w:rFonts w:ascii="Arial" w:hAnsi="Arial" w:cs="Arial"/>
          <w:color w:val="000000" w:themeColor="text1"/>
          <w:sz w:val="24"/>
          <w:szCs w:val="24"/>
          <w:lang w:val="el-GR"/>
        </w:rPr>
        <w:t>, στην Αλεξάνδρεια Ζώνη Καινοτομίας (ΑΖΚ).</w:t>
      </w:r>
    </w:p>
    <w:p w14:paraId="1CF49389" w14:textId="77777777" w:rsidR="000479CC" w:rsidRPr="000479CC" w:rsidRDefault="000479CC" w:rsidP="000479CC">
      <w:pPr>
        <w:spacing w:before="200" w:after="20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Η νέα διοίκηση θέτει ως κεντρική προτεραιότητα την περαιτέρω ενίσχυση του ρόλου του ΝΟΗΣΙΣ ως θεσμικού φορέα διάδοσης της επιστήμης και της τεχνολογίας, με αυξημένη προσβασιμότητα, εξωστρέφεια και διασύνδεση με το οικοσύστημα καινοτομίας της Θεσσαλονίκης, της Βόρειας Ελλάδας και της χώρας.</w:t>
      </w:r>
    </w:p>
    <w:p w14:paraId="10136595" w14:textId="77777777" w:rsidR="000479CC" w:rsidRPr="000479CC" w:rsidRDefault="000479CC" w:rsidP="000479CC">
      <w:pPr>
        <w:spacing w:before="280" w:after="120"/>
        <w:jc w:val="both"/>
        <w:rPr>
          <w:rFonts w:ascii="Arial" w:hAnsi="Arial" w:cs="Arial"/>
          <w:color w:val="000000" w:themeColor="text1"/>
          <w:sz w:val="24"/>
          <w:szCs w:val="24"/>
          <w:lang w:val="el-GR" w:eastAsia="el-GR"/>
        </w:rPr>
      </w:pPr>
      <w:r w:rsidRPr="000479CC">
        <w:rPr>
          <w:rFonts w:ascii="Arial" w:hAnsi="Arial" w:cs="Arial"/>
          <w:b/>
          <w:bCs/>
          <w:color w:val="000000" w:themeColor="text1"/>
          <w:sz w:val="24"/>
          <w:szCs w:val="24"/>
          <w:lang w:val="el-GR"/>
        </w:rPr>
        <w:t>Στρατηγικό σχέδιο 2026–2029</w:t>
      </w:r>
    </w:p>
    <w:p w14:paraId="6C92827F" w14:textId="0C56BB4E" w:rsidR="000479CC" w:rsidRPr="000479CC" w:rsidRDefault="000479CC" w:rsidP="000479CC">
      <w:pPr>
        <w:spacing w:before="120" w:after="20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 xml:space="preserve">Το στρατηγικό πλαίσιο της περιόδου 2026–2029 εστιάζει, αφενός, στην αναβάθμιση του περιεχομένου και των υποδομών του ΝΟΗΣΙΣ, μέσω εκσυγχρονισμού </w:t>
      </w:r>
      <w:r>
        <w:rPr>
          <w:rFonts w:ascii="Arial" w:hAnsi="Arial" w:cs="Arial"/>
          <w:color w:val="000000" w:themeColor="text1"/>
          <w:sz w:val="24"/>
          <w:szCs w:val="24"/>
          <w:lang w:val="el-GR"/>
        </w:rPr>
        <w:t xml:space="preserve">των </w:t>
      </w:r>
      <w:r w:rsidRPr="000479CC">
        <w:rPr>
          <w:rFonts w:ascii="Arial" w:hAnsi="Arial" w:cs="Arial"/>
          <w:color w:val="000000" w:themeColor="text1"/>
          <w:sz w:val="24"/>
          <w:szCs w:val="24"/>
          <w:lang w:val="el-GR"/>
        </w:rPr>
        <w:t>εγκαταστάσεων και κρίσιμων υποδομών, ενίσχυσης της ασφάλειας και της επιχειρησιακής ετοιμότητας και ανανέωσης του εκθεσιακού και εκπαιδευτικού περιεχομένου. Αφετέρου, δίνεται έμφαση στην ενίσχυση του κοινωνικού και εκπαιδευτικού αποτυπώματος, με δράσεις και προγράμματα για όλες τις ηλικιακές ομάδες, προώθηση της βιωματικής μάθησης και καλλιέργεια δεξιοτήτων καινοτομίας, καθώς και επιμόρφωση εκπαιδευτικών στις νέες τεχνολογίες. Παράλληλα, προτεραιότητα αποτελεί η ανάπτυξη συνεργασιών και η εξωστρέφεια, μέσα από συνέργειες με Δήμους, πανεπιστήμια, ερευνητικά κέντρα και θεσμικούς φορείς, καθώς και η ενίσχυση της συμμετοχής σε ευρωπαϊκά προγράμματα και πρωτοβουλίες που συνδέουν την επιστήμη με την οικονομία και την κοινωνία.</w:t>
      </w:r>
    </w:p>
    <w:p w14:paraId="49DF6DB2" w14:textId="77E34879" w:rsidR="000479CC" w:rsidRPr="000479CC" w:rsidRDefault="000479CC" w:rsidP="000479CC">
      <w:pPr>
        <w:spacing w:before="120" w:after="12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 xml:space="preserve">Ο Υφυπουργός Ανάπτυξης, αρμόδιος για θέματα Έρευνας και Καινοτομίας, </w:t>
      </w:r>
      <w:r w:rsidRPr="000479CC">
        <w:rPr>
          <w:rFonts w:ascii="Arial" w:hAnsi="Arial" w:cs="Arial"/>
          <w:b/>
          <w:bCs/>
          <w:color w:val="000000" w:themeColor="text1"/>
          <w:sz w:val="24"/>
          <w:szCs w:val="24"/>
          <w:lang w:val="el-GR"/>
        </w:rPr>
        <w:t>κ. Σταύρος Καλαφάτης</w:t>
      </w:r>
      <w:r w:rsidRPr="000479CC">
        <w:rPr>
          <w:rFonts w:ascii="Arial" w:hAnsi="Arial" w:cs="Arial"/>
          <w:color w:val="000000" w:themeColor="text1"/>
          <w:sz w:val="24"/>
          <w:szCs w:val="24"/>
          <w:lang w:val="el-GR"/>
        </w:rPr>
        <w:t xml:space="preserve">, αναφέρθηκε στον καθοριστικό ρόλο των νέων τεχνολογιών </w:t>
      </w:r>
      <w:r w:rsidR="00DB315B">
        <w:rPr>
          <w:rFonts w:ascii="Arial" w:hAnsi="Arial" w:cs="Arial"/>
          <w:color w:val="000000" w:themeColor="text1"/>
          <w:sz w:val="24"/>
          <w:szCs w:val="24"/>
          <w:lang w:val="el-GR"/>
        </w:rPr>
        <w:t xml:space="preserve">στην κοινωνία και την οικονομία, </w:t>
      </w:r>
      <w:r w:rsidRPr="000479CC">
        <w:rPr>
          <w:rFonts w:ascii="Arial" w:hAnsi="Arial" w:cs="Arial"/>
          <w:color w:val="000000" w:themeColor="text1"/>
          <w:sz w:val="24"/>
          <w:szCs w:val="24"/>
          <w:lang w:val="el-GR"/>
        </w:rPr>
        <w:t>υπογραμμίζοντας ότι η εθνική προσπάθεια εστιάζει στην προσαρμογή του αναπτυξιακού μοντέλου της χώρας στη δυναμική που δημιουργούν η τεχνητή νοημοσύνη και τα σ</w:t>
      </w:r>
      <w:r w:rsidR="004A1166">
        <w:rPr>
          <w:rFonts w:ascii="Arial" w:hAnsi="Arial" w:cs="Arial"/>
          <w:color w:val="000000" w:themeColor="text1"/>
          <w:sz w:val="24"/>
          <w:szCs w:val="24"/>
          <w:lang w:val="el-GR"/>
        </w:rPr>
        <w:t>ύγχρονα τεχνολογικά επιτεύγματα.</w:t>
      </w:r>
    </w:p>
    <w:p w14:paraId="2E43AB4D" w14:textId="63E47BB4" w:rsidR="000479CC" w:rsidRDefault="000479CC" w:rsidP="000479CC">
      <w:pPr>
        <w:spacing w:before="120" w:after="200"/>
        <w:jc w:val="both"/>
        <w:rPr>
          <w:rFonts w:ascii="Arial" w:hAnsi="Arial" w:cs="Arial"/>
          <w:color w:val="000000" w:themeColor="text1"/>
          <w:sz w:val="24"/>
          <w:szCs w:val="24"/>
          <w:lang w:val="el-GR"/>
        </w:rPr>
      </w:pPr>
      <w:r w:rsidRPr="000479CC">
        <w:rPr>
          <w:rFonts w:ascii="Arial" w:hAnsi="Arial" w:cs="Arial"/>
          <w:color w:val="000000" w:themeColor="text1"/>
          <w:sz w:val="24"/>
          <w:szCs w:val="24"/>
          <w:lang w:val="el-GR"/>
        </w:rPr>
        <w:t xml:space="preserve">Επιπλέον, επισήμανε ότι, για την αναβάθμιση των καινοτόμων κέντρων και του ΝΟΗΣΙΣ, προωθούνται πρωτοβουλίες σε εθνικό και τοπικό επίπεδο, με έμφαση στην ενίσχυση του οικοσυστήματος έρευνας και καινοτομίας, στην αξιοποίηση </w:t>
      </w:r>
      <w:r w:rsidRPr="000479CC">
        <w:rPr>
          <w:rFonts w:ascii="Arial" w:hAnsi="Arial" w:cs="Arial"/>
          <w:color w:val="000000" w:themeColor="text1"/>
          <w:sz w:val="24"/>
          <w:szCs w:val="24"/>
          <w:lang w:val="el-GR"/>
        </w:rPr>
        <w:lastRenderedPageBreak/>
        <w:t>χρηματοδοτικών εργαλείων και στην ανάπτυξη συνεργειών</w:t>
      </w:r>
      <w:r w:rsidR="004A1166">
        <w:rPr>
          <w:rFonts w:ascii="Arial" w:hAnsi="Arial" w:cs="Arial"/>
          <w:color w:val="000000" w:themeColor="text1"/>
          <w:sz w:val="24"/>
          <w:szCs w:val="24"/>
          <w:lang w:val="el-GR"/>
        </w:rPr>
        <w:t xml:space="preserve"> μεταξύ των ερευνητικών και τεχνολογικών φορέων.</w:t>
      </w:r>
      <w:r w:rsidRPr="000479CC">
        <w:rPr>
          <w:rFonts w:ascii="Arial" w:hAnsi="Arial" w:cs="Arial"/>
          <w:color w:val="000000" w:themeColor="text1"/>
          <w:sz w:val="24"/>
          <w:szCs w:val="24"/>
          <w:lang w:val="el-GR"/>
        </w:rPr>
        <w:t xml:space="preserve"> Χαρακτήρισε το ΝΟΗΣΙΣ «διαμάντι» </w:t>
      </w:r>
      <w:r w:rsidR="004A1166">
        <w:rPr>
          <w:rFonts w:ascii="Arial" w:hAnsi="Arial" w:cs="Arial"/>
          <w:color w:val="000000" w:themeColor="text1"/>
          <w:sz w:val="24"/>
          <w:szCs w:val="24"/>
          <w:lang w:val="el-GR"/>
        </w:rPr>
        <w:t xml:space="preserve">που φιλοδοξούμε να διαδραματίσει έναν σημαντικό ρόλο στο οικοσύστημα καινοτομίας της Θεσσαλονίκης </w:t>
      </w:r>
      <w:r w:rsidRPr="000479CC">
        <w:rPr>
          <w:rFonts w:ascii="Arial" w:hAnsi="Arial" w:cs="Arial"/>
          <w:color w:val="000000" w:themeColor="text1"/>
          <w:sz w:val="24"/>
          <w:szCs w:val="24"/>
          <w:lang w:val="el-GR"/>
        </w:rPr>
        <w:t>και τόνισε ότι απαιτείται συντονισμός φορέων και ανθρώπινου δυναμικού, ώστε να επιτευχθεί ένα ουσιαστικό αναπτυξιακό αποτέλεσμα.</w:t>
      </w:r>
    </w:p>
    <w:p w14:paraId="792A953A" w14:textId="77777777" w:rsidR="000479CC" w:rsidRPr="000479CC" w:rsidRDefault="000479CC" w:rsidP="000479CC">
      <w:pPr>
        <w:spacing w:before="120" w:after="12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 xml:space="preserve">Η Πρόεδρος του ΔΣ, </w:t>
      </w:r>
      <w:r w:rsidRPr="000479CC">
        <w:rPr>
          <w:rFonts w:ascii="Arial" w:hAnsi="Arial" w:cs="Arial"/>
          <w:b/>
          <w:bCs/>
          <w:color w:val="000000" w:themeColor="text1"/>
          <w:sz w:val="24"/>
          <w:szCs w:val="24"/>
          <w:lang w:val="el-GR"/>
        </w:rPr>
        <w:t>Δρ. Έρη Τόκα</w:t>
      </w:r>
      <w:r w:rsidRPr="000479CC">
        <w:rPr>
          <w:rFonts w:ascii="Arial" w:hAnsi="Arial" w:cs="Arial"/>
          <w:color w:val="000000" w:themeColor="text1"/>
          <w:sz w:val="24"/>
          <w:szCs w:val="24"/>
          <w:lang w:val="el-GR"/>
        </w:rPr>
        <w:t>, τόνισε ότι το ΝΟΗΣΙΣ έχει θεσμική αποστολή να φέρνει την επιστήμη πιο κοντά στην κοινωνία και ότι η νέα διοίκηση επιδιώκει να ενισχύσει αυτόν τον ρόλο, με εργαλεία και πρακτικές που ανταποκρίνονται στις ανάγκες της νέας εποχής.</w:t>
      </w:r>
    </w:p>
    <w:p w14:paraId="5ADA1862" w14:textId="3E822FD5" w:rsidR="000479CC" w:rsidRPr="000479CC" w:rsidRDefault="000479CC" w:rsidP="000479CC">
      <w:pPr>
        <w:spacing w:before="120" w:after="20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 xml:space="preserve">Η κ. Τόκα υπογράμμισε την ενίσχυση του εκπαιδευτικού ρόλου του ΝΟΗΣΙΣ, με έμφαση στις δεξιότητες καινοτομίας, στην επιμόρφωση εκπαιδευτικών και στη συνεργασία με την τριτοβάθμια εκπαίδευση και την έρευνα. Παράλληλα, σημείωσε ότι το ΝΟΗΣΙΣ μπορεί να λειτουργήσει ως χώρος ενημέρωσης και διαλόγου </w:t>
      </w:r>
      <w:r w:rsidR="00FA7385">
        <w:rPr>
          <w:rFonts w:ascii="Arial" w:hAnsi="Arial" w:cs="Arial"/>
          <w:color w:val="000000" w:themeColor="text1"/>
          <w:sz w:val="24"/>
          <w:szCs w:val="24"/>
          <w:lang w:val="el-GR"/>
        </w:rPr>
        <w:t xml:space="preserve">πολιτών, επιστημόνων και θεσμικών φορέων λήψης αποφάσεων </w:t>
      </w:r>
      <w:r w:rsidRPr="000479CC">
        <w:rPr>
          <w:rFonts w:ascii="Arial" w:hAnsi="Arial" w:cs="Arial"/>
          <w:color w:val="000000" w:themeColor="text1"/>
          <w:sz w:val="24"/>
          <w:szCs w:val="24"/>
          <w:lang w:val="el-GR"/>
        </w:rPr>
        <w:t xml:space="preserve">για κρίσιμα πεδία όπως η τεχνητή νοημοσύνη, η </w:t>
      </w:r>
      <w:proofErr w:type="spellStart"/>
      <w:r w:rsidRPr="000479CC">
        <w:rPr>
          <w:rFonts w:ascii="Arial" w:hAnsi="Arial" w:cs="Arial"/>
          <w:color w:val="000000" w:themeColor="text1"/>
          <w:sz w:val="24"/>
          <w:szCs w:val="24"/>
          <w:lang w:val="el-GR"/>
        </w:rPr>
        <w:t>κυβερνοασφάλεια</w:t>
      </w:r>
      <w:proofErr w:type="spellEnd"/>
      <w:r w:rsidRPr="000479CC">
        <w:rPr>
          <w:rFonts w:ascii="Arial" w:hAnsi="Arial" w:cs="Arial"/>
          <w:color w:val="000000" w:themeColor="text1"/>
          <w:sz w:val="24"/>
          <w:szCs w:val="24"/>
          <w:lang w:val="el-GR"/>
        </w:rPr>
        <w:t>, οι κβαντικές τεχνολογίες, η πράσινη τεχνολογία και η ψηφιακή μετάβαση.</w:t>
      </w:r>
    </w:p>
    <w:p w14:paraId="750F2778" w14:textId="77777777" w:rsidR="000479CC" w:rsidRPr="000479CC" w:rsidRDefault="000479CC" w:rsidP="000479CC">
      <w:pPr>
        <w:spacing w:before="320" w:after="120"/>
        <w:jc w:val="both"/>
        <w:rPr>
          <w:rFonts w:ascii="Arial" w:hAnsi="Arial" w:cs="Arial"/>
          <w:color w:val="000000" w:themeColor="text1"/>
          <w:sz w:val="24"/>
          <w:szCs w:val="24"/>
          <w:lang w:val="el-GR" w:eastAsia="el-GR"/>
        </w:rPr>
      </w:pPr>
      <w:r w:rsidRPr="000479CC">
        <w:rPr>
          <w:rFonts w:ascii="Arial" w:hAnsi="Arial" w:cs="Arial"/>
          <w:b/>
          <w:bCs/>
          <w:color w:val="000000" w:themeColor="text1"/>
          <w:sz w:val="24"/>
          <w:szCs w:val="24"/>
          <w:lang w:val="el-GR"/>
        </w:rPr>
        <w:t>Προτεραιότητες υλοποίησης</w:t>
      </w:r>
    </w:p>
    <w:p w14:paraId="2507C485" w14:textId="67A9967F" w:rsidR="000479CC" w:rsidRPr="000479CC" w:rsidRDefault="000479CC" w:rsidP="000479CC">
      <w:pPr>
        <w:spacing w:before="120" w:after="20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 xml:space="preserve">Σε επίπεδο υλοποίησης, οι κατευθύνσεις δράσης περιλαμβάνουν την ενίσχυση της εξωστρέφειας και της κοινωνικής παρουσίας του ΝΟΗΣΙΣ, μέσω δράσεων σε γειτονιές της πόλης σε συνεργασία με Δήμους, καθώς και τη διεύρυνση της παρουσίας στη Βόρεια Ελλάδα και πανελλαδικά, με </w:t>
      </w:r>
      <w:proofErr w:type="spellStart"/>
      <w:r w:rsidRPr="000479CC">
        <w:rPr>
          <w:rFonts w:ascii="Arial" w:hAnsi="Arial" w:cs="Arial"/>
          <w:color w:val="000000" w:themeColor="text1"/>
          <w:sz w:val="24"/>
          <w:szCs w:val="24"/>
          <w:lang w:val="el-GR"/>
        </w:rPr>
        <w:t>περιοδεύουσες</w:t>
      </w:r>
      <w:proofErr w:type="spellEnd"/>
      <w:r w:rsidRPr="000479CC">
        <w:rPr>
          <w:rFonts w:ascii="Arial" w:hAnsi="Arial" w:cs="Arial"/>
          <w:color w:val="000000" w:themeColor="text1"/>
          <w:sz w:val="24"/>
          <w:szCs w:val="24"/>
          <w:lang w:val="el-GR"/>
        </w:rPr>
        <w:t xml:space="preserve"> εκθέσεις, εκπαιδευτικά προγράμματα και συνδιοργανώσεις. Παράλληλα, </w:t>
      </w:r>
      <w:r w:rsidR="00FA7385">
        <w:rPr>
          <w:rFonts w:ascii="Arial" w:hAnsi="Arial" w:cs="Arial"/>
          <w:color w:val="000000" w:themeColor="text1"/>
          <w:sz w:val="24"/>
          <w:szCs w:val="24"/>
          <w:lang w:val="el-GR"/>
        </w:rPr>
        <w:t>εξετάζεται</w:t>
      </w:r>
      <w:r w:rsidRPr="000479CC">
        <w:rPr>
          <w:rFonts w:ascii="Arial" w:hAnsi="Arial" w:cs="Arial"/>
          <w:color w:val="000000" w:themeColor="text1"/>
          <w:sz w:val="24"/>
          <w:szCs w:val="24"/>
          <w:lang w:val="el-GR"/>
        </w:rPr>
        <w:t xml:space="preserve"> η βελτίωση της πρόσβασης, σε συνεργασία με τους αρμόδιους φορείς μεταφορών, ώστε να διευκολύνεται η μετάβαση πολιτών και σχολικών μονάδων στις εγκαταστάσεις του φορέα.</w:t>
      </w:r>
    </w:p>
    <w:p w14:paraId="67D81131" w14:textId="3B5ADEC3" w:rsidR="000479CC" w:rsidRPr="000479CC" w:rsidRDefault="000479CC" w:rsidP="000479CC">
      <w:pPr>
        <w:spacing w:after="20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 xml:space="preserve">Επιπλέον, δρομολογείται η ενίσχυση της διεθνούς δικτύωσης και της ευρωπαϊκής συμμετοχής, με </w:t>
      </w:r>
      <w:r w:rsidR="00FA7385">
        <w:rPr>
          <w:rFonts w:ascii="Arial" w:hAnsi="Arial" w:cs="Arial"/>
          <w:color w:val="000000" w:themeColor="text1"/>
          <w:sz w:val="24"/>
          <w:szCs w:val="24"/>
          <w:lang w:val="el-GR"/>
        </w:rPr>
        <w:t xml:space="preserve">ενεργή </w:t>
      </w:r>
      <w:r w:rsidRPr="000479CC">
        <w:rPr>
          <w:rFonts w:ascii="Arial" w:hAnsi="Arial" w:cs="Arial"/>
          <w:color w:val="000000" w:themeColor="text1"/>
          <w:sz w:val="24"/>
          <w:szCs w:val="24"/>
          <w:lang w:val="el-GR"/>
        </w:rPr>
        <w:t>παρουσία σε δίκτυα κέντρων επιστήμης και μουσείων τεχνολογίας, ανταλλαγή τεχνογνωσίας και αξιοποίηση ευρωπαϊκών προγραμμάτων. Στο πεδίο των υποδομών, προτεραιότητα αποτελεί η αναβάθμιση κρίσιμων εγκαταστάσεων και η ενίσχυση των μέτρων ασφάλειας, με στόχο τη βελτίωση της εμπειρίας του επισκέπτη. Τέλος, επιδιώκεται η διεύρυνση των χρηματοδοτήσεων και των συνεργασιών, μέσω αξιοποίησης εθνικών και ευρωπαϊκών πόρων, καθώς και ιδιωτικών χορηγιών, για τη βιώσιμη ανάπτυξη και τη δημιουργία νέων συνεργειών με φορείς έρευνας, εκπαίδευσης και καινοτομίας.</w:t>
      </w:r>
    </w:p>
    <w:p w14:paraId="57CDE892" w14:textId="5FD22519" w:rsidR="000479CC" w:rsidRPr="000479CC" w:rsidRDefault="000479CC" w:rsidP="000479CC">
      <w:pPr>
        <w:spacing w:before="120" w:after="200"/>
        <w:jc w:val="both"/>
        <w:rPr>
          <w:rFonts w:ascii="Arial" w:hAnsi="Arial" w:cs="Arial"/>
          <w:color w:val="000000" w:themeColor="text1"/>
          <w:sz w:val="24"/>
          <w:szCs w:val="24"/>
          <w:lang w:val="el-GR"/>
        </w:rPr>
      </w:pPr>
      <w:r w:rsidRPr="000479CC">
        <w:rPr>
          <w:rFonts w:ascii="Arial" w:hAnsi="Arial" w:cs="Arial"/>
          <w:color w:val="000000" w:themeColor="text1"/>
          <w:sz w:val="24"/>
          <w:szCs w:val="24"/>
          <w:lang w:val="el-GR"/>
        </w:rPr>
        <w:t xml:space="preserve">Στη συνέντευξη Τύπου, ο Αντιπρόεδρος του ΝΟΗΣΙΣ, </w:t>
      </w:r>
      <w:r w:rsidRPr="000479CC">
        <w:rPr>
          <w:rFonts w:ascii="Arial" w:hAnsi="Arial" w:cs="Arial"/>
          <w:b/>
          <w:bCs/>
          <w:color w:val="000000" w:themeColor="text1"/>
          <w:sz w:val="24"/>
          <w:szCs w:val="24"/>
          <w:lang w:val="el-GR"/>
        </w:rPr>
        <w:t>καθηγητής Αθανάσιος Μποζίνης</w:t>
      </w:r>
      <w:r w:rsidRPr="000479CC">
        <w:rPr>
          <w:rFonts w:ascii="Arial" w:hAnsi="Arial" w:cs="Arial"/>
          <w:color w:val="000000" w:themeColor="text1"/>
          <w:sz w:val="24"/>
          <w:szCs w:val="24"/>
          <w:lang w:val="el-GR"/>
        </w:rPr>
        <w:t xml:space="preserve">, αναφέρθηκε στην ανάγκη συστηματικής ενημέρωσης των πολιτών για ζητήματα </w:t>
      </w:r>
      <w:proofErr w:type="spellStart"/>
      <w:r w:rsidRPr="000479CC">
        <w:rPr>
          <w:rFonts w:ascii="Arial" w:hAnsi="Arial" w:cs="Arial"/>
          <w:color w:val="000000" w:themeColor="text1"/>
          <w:sz w:val="24"/>
          <w:szCs w:val="24"/>
          <w:lang w:val="el-GR"/>
        </w:rPr>
        <w:t>κυβερνοασφάλειας</w:t>
      </w:r>
      <w:proofErr w:type="spellEnd"/>
      <w:r w:rsidRPr="000479CC">
        <w:rPr>
          <w:rFonts w:ascii="Arial" w:hAnsi="Arial" w:cs="Arial"/>
          <w:color w:val="000000" w:themeColor="text1"/>
          <w:sz w:val="24"/>
          <w:szCs w:val="24"/>
          <w:lang w:val="el-GR"/>
        </w:rPr>
        <w:t xml:space="preserve">. Ο Γενικός Γραμματέας, </w:t>
      </w:r>
      <w:r w:rsidRPr="000479CC">
        <w:rPr>
          <w:rFonts w:ascii="Arial" w:hAnsi="Arial" w:cs="Arial"/>
          <w:b/>
          <w:bCs/>
          <w:color w:val="000000" w:themeColor="text1"/>
          <w:sz w:val="24"/>
          <w:szCs w:val="24"/>
          <w:lang w:val="el-GR"/>
        </w:rPr>
        <w:t xml:space="preserve">καθηγητής </w:t>
      </w:r>
      <w:r w:rsidRPr="000479CC">
        <w:rPr>
          <w:rFonts w:ascii="Arial" w:hAnsi="Arial" w:cs="Arial"/>
          <w:b/>
          <w:bCs/>
          <w:color w:val="000000" w:themeColor="text1"/>
          <w:sz w:val="24"/>
          <w:szCs w:val="24"/>
          <w:lang w:val="el-GR"/>
        </w:rPr>
        <w:lastRenderedPageBreak/>
        <w:t xml:space="preserve">Παναγιώτης </w:t>
      </w:r>
      <w:proofErr w:type="spellStart"/>
      <w:r w:rsidRPr="000479CC">
        <w:rPr>
          <w:rFonts w:ascii="Arial" w:hAnsi="Arial" w:cs="Arial"/>
          <w:b/>
          <w:bCs/>
          <w:color w:val="000000" w:themeColor="text1"/>
          <w:sz w:val="24"/>
          <w:szCs w:val="24"/>
          <w:lang w:val="el-GR"/>
        </w:rPr>
        <w:t>Μπαμίδης</w:t>
      </w:r>
      <w:proofErr w:type="spellEnd"/>
      <w:r w:rsidRPr="000479CC">
        <w:rPr>
          <w:rFonts w:ascii="Arial" w:hAnsi="Arial" w:cs="Arial"/>
          <w:color w:val="000000" w:themeColor="text1"/>
          <w:sz w:val="24"/>
          <w:szCs w:val="24"/>
          <w:lang w:val="el-GR"/>
        </w:rPr>
        <w:t xml:space="preserve">, υπογράμμισε ότι το ΝΟΗΣΙΣ δύναται να εξελιχθεί σε οργανωμένο πεδίο εφαρμογής και συνεργασίας, καθώς και σε </w:t>
      </w:r>
      <w:proofErr w:type="spellStart"/>
      <w:r w:rsidRPr="000479CC">
        <w:rPr>
          <w:rFonts w:ascii="Arial" w:hAnsi="Arial" w:cs="Arial"/>
          <w:color w:val="000000" w:themeColor="text1"/>
          <w:sz w:val="24"/>
          <w:szCs w:val="24"/>
          <w:lang w:val="el-GR"/>
        </w:rPr>
        <w:t>διαγενεακή</w:t>
      </w:r>
      <w:proofErr w:type="spellEnd"/>
      <w:r w:rsidRPr="000479CC">
        <w:rPr>
          <w:rFonts w:ascii="Arial" w:hAnsi="Arial" w:cs="Arial"/>
          <w:color w:val="000000" w:themeColor="text1"/>
          <w:sz w:val="24"/>
          <w:szCs w:val="24"/>
          <w:lang w:val="el-GR"/>
        </w:rPr>
        <w:t xml:space="preserve"> γέφυρα συνέργειας, ενώ ο Ταμίας, </w:t>
      </w:r>
      <w:r w:rsidRPr="000479CC">
        <w:rPr>
          <w:rFonts w:ascii="Arial" w:hAnsi="Arial" w:cs="Arial"/>
          <w:b/>
          <w:bCs/>
          <w:color w:val="000000" w:themeColor="text1"/>
          <w:sz w:val="24"/>
          <w:szCs w:val="24"/>
          <w:lang w:val="el-GR"/>
        </w:rPr>
        <w:t xml:space="preserve">Κωνσταντίνος </w:t>
      </w:r>
      <w:proofErr w:type="spellStart"/>
      <w:r w:rsidRPr="000479CC">
        <w:rPr>
          <w:rFonts w:ascii="Arial" w:hAnsi="Arial" w:cs="Arial"/>
          <w:b/>
          <w:bCs/>
          <w:color w:val="000000" w:themeColor="text1"/>
          <w:sz w:val="24"/>
          <w:szCs w:val="24"/>
          <w:lang w:val="el-GR"/>
        </w:rPr>
        <w:t>Βουρλιάς</w:t>
      </w:r>
      <w:proofErr w:type="spellEnd"/>
      <w:r w:rsidRPr="000479CC">
        <w:rPr>
          <w:rFonts w:ascii="Arial" w:hAnsi="Arial" w:cs="Arial"/>
          <w:color w:val="000000" w:themeColor="text1"/>
          <w:sz w:val="24"/>
          <w:szCs w:val="24"/>
          <w:lang w:val="el-GR"/>
        </w:rPr>
        <w:t xml:space="preserve">, τόνισε τον ρόλο του φορέα ως κέντρου διάδοσης της επιστήμης και της γνώσης προς όφελος του πολίτη. Χαιρετισμό απηύθυνε ο Πρόεδρος της Αλεξάνδρειας Ζώνης Καινοτομίας και εκπρόσωπος της Ελλάδας στο Ευρωπαϊκό Συμβούλιο Καινοτομίας, </w:t>
      </w:r>
      <w:r w:rsidRPr="000479CC">
        <w:rPr>
          <w:rFonts w:ascii="Arial" w:hAnsi="Arial" w:cs="Arial"/>
          <w:b/>
          <w:bCs/>
          <w:color w:val="000000" w:themeColor="text1"/>
          <w:sz w:val="24"/>
          <w:szCs w:val="24"/>
          <w:lang w:val="el-GR"/>
        </w:rPr>
        <w:t xml:space="preserve">Δρ. Παναγιώτης </w:t>
      </w:r>
      <w:proofErr w:type="spellStart"/>
      <w:r w:rsidRPr="000479CC">
        <w:rPr>
          <w:rFonts w:ascii="Arial" w:hAnsi="Arial" w:cs="Arial"/>
          <w:b/>
          <w:bCs/>
          <w:color w:val="000000" w:themeColor="text1"/>
          <w:sz w:val="24"/>
          <w:szCs w:val="24"/>
          <w:lang w:val="el-GR"/>
        </w:rPr>
        <w:t>Κετικίδης</w:t>
      </w:r>
      <w:proofErr w:type="spellEnd"/>
      <w:r w:rsidRPr="000479CC">
        <w:rPr>
          <w:rFonts w:ascii="Arial" w:hAnsi="Arial" w:cs="Arial"/>
          <w:color w:val="000000" w:themeColor="text1"/>
          <w:sz w:val="24"/>
          <w:szCs w:val="24"/>
          <w:lang w:val="el-GR"/>
        </w:rPr>
        <w:t>, σημειώνοντας ότι «χωρίς συνέργειες δεν μπορούμε να έχουμε καινοτομία».</w:t>
      </w:r>
      <w:r>
        <w:rPr>
          <w:rFonts w:ascii="Arial" w:hAnsi="Arial" w:cs="Arial"/>
          <w:color w:val="000000" w:themeColor="text1"/>
          <w:sz w:val="24"/>
          <w:szCs w:val="24"/>
          <w:lang w:val="el-GR"/>
        </w:rPr>
        <w:t xml:space="preserve"> Ο Γενικός Διευθυντής του φορέα, </w:t>
      </w:r>
      <w:r w:rsidRPr="00101166">
        <w:rPr>
          <w:rFonts w:ascii="Arial" w:hAnsi="Arial" w:cs="Arial"/>
          <w:b/>
          <w:bCs/>
          <w:color w:val="000000" w:themeColor="text1"/>
          <w:sz w:val="24"/>
          <w:szCs w:val="24"/>
          <w:lang w:val="el-GR"/>
        </w:rPr>
        <w:t xml:space="preserve">Ευάγγελος </w:t>
      </w:r>
      <w:proofErr w:type="spellStart"/>
      <w:r w:rsidRPr="00101166">
        <w:rPr>
          <w:rFonts w:ascii="Arial" w:hAnsi="Arial" w:cs="Arial"/>
          <w:b/>
          <w:bCs/>
          <w:color w:val="000000" w:themeColor="text1"/>
          <w:sz w:val="24"/>
          <w:szCs w:val="24"/>
          <w:lang w:val="el-GR"/>
        </w:rPr>
        <w:t>Αφθονίδης</w:t>
      </w:r>
      <w:proofErr w:type="spellEnd"/>
      <w:r>
        <w:rPr>
          <w:rFonts w:ascii="Arial" w:hAnsi="Arial" w:cs="Arial"/>
          <w:color w:val="000000" w:themeColor="text1"/>
          <w:sz w:val="24"/>
          <w:szCs w:val="24"/>
          <w:lang w:val="el-GR"/>
        </w:rPr>
        <w:t xml:space="preserve">, χαρακτηρίζοντας το ΝΟΗΣΙΣ ως έναν «ζωντανό» οργανισμό δεσμεύτηκε ότι με όλη την ομάδα και τους εργαζόμενους να μετατρέψουν τις στρατηγικές προτεραιότητες σε απτά αποτελέσματα για τον επισκέπτη. </w:t>
      </w:r>
    </w:p>
    <w:p w14:paraId="76EFB843" w14:textId="77777777" w:rsidR="000479CC" w:rsidRPr="000479CC" w:rsidRDefault="000479CC" w:rsidP="000479CC">
      <w:pPr>
        <w:spacing w:before="320" w:after="120"/>
        <w:jc w:val="both"/>
        <w:rPr>
          <w:rFonts w:ascii="Arial" w:hAnsi="Arial" w:cs="Arial"/>
          <w:color w:val="000000" w:themeColor="text1"/>
          <w:sz w:val="24"/>
          <w:szCs w:val="24"/>
          <w:lang w:val="el-GR" w:eastAsia="el-GR"/>
        </w:rPr>
      </w:pPr>
      <w:r w:rsidRPr="000479CC">
        <w:rPr>
          <w:rFonts w:ascii="Arial" w:hAnsi="Arial" w:cs="Arial"/>
          <w:b/>
          <w:bCs/>
          <w:color w:val="000000" w:themeColor="text1"/>
          <w:sz w:val="24"/>
          <w:szCs w:val="24"/>
          <w:lang w:val="el-GR"/>
        </w:rPr>
        <w:t>Σύνθεση Διοικητικού Συμβουλίου</w:t>
      </w:r>
    </w:p>
    <w:p w14:paraId="1E72F717" w14:textId="77777777" w:rsidR="000479CC" w:rsidRPr="000479CC" w:rsidRDefault="000479CC" w:rsidP="000479CC">
      <w:pPr>
        <w:spacing w:before="60" w:after="20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Η σύνθεση του Διοικητικού Συμβουλίου έχει ως εξής:</w:t>
      </w:r>
    </w:p>
    <w:p w14:paraId="68FB15C1" w14:textId="0E1CA84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 xml:space="preserve">Πρόεδρος, Τόκα Αγοραστή, </w:t>
      </w:r>
      <w:r w:rsidR="00FA7385" w:rsidRPr="00DB315B">
        <w:rPr>
          <w:rFonts w:ascii="Arial" w:hAnsi="Arial" w:cs="Arial"/>
          <w:sz w:val="24"/>
          <w:szCs w:val="24"/>
          <w:lang w:val="el-GR"/>
        </w:rPr>
        <w:t>Δρ.</w:t>
      </w:r>
      <w:r w:rsidR="00FA7385">
        <w:rPr>
          <w:rFonts w:ascii="Arial" w:hAnsi="Arial" w:cs="Arial"/>
          <w:sz w:val="24"/>
          <w:szCs w:val="24"/>
          <w:lang w:val="el-GR"/>
        </w:rPr>
        <w:t xml:space="preserve"> </w:t>
      </w:r>
      <w:r w:rsidRPr="00DB315B">
        <w:rPr>
          <w:rFonts w:ascii="Arial" w:hAnsi="Arial" w:cs="Arial"/>
          <w:sz w:val="24"/>
          <w:szCs w:val="24"/>
          <w:lang w:val="el-GR"/>
        </w:rPr>
        <w:t>Μηχανολόγος</w:t>
      </w:r>
      <w:r w:rsidRPr="000479CC">
        <w:rPr>
          <w:rFonts w:ascii="Arial" w:hAnsi="Arial" w:cs="Arial"/>
          <w:sz w:val="24"/>
          <w:szCs w:val="24"/>
        </w:rPr>
        <w:t> </w:t>
      </w:r>
      <w:r w:rsidRPr="00DB315B">
        <w:rPr>
          <w:rFonts w:ascii="Arial" w:hAnsi="Arial" w:cs="Arial"/>
          <w:sz w:val="24"/>
          <w:szCs w:val="24"/>
          <w:lang w:val="el-GR"/>
        </w:rPr>
        <w:t xml:space="preserve">– Μηχανικός, </w:t>
      </w:r>
      <w:r w:rsidR="00FA7385">
        <w:rPr>
          <w:rFonts w:ascii="Arial" w:hAnsi="Arial" w:cs="Arial"/>
          <w:sz w:val="24"/>
          <w:szCs w:val="24"/>
          <w:lang w:val="el-GR"/>
        </w:rPr>
        <w:t xml:space="preserve">, </w:t>
      </w:r>
      <w:r w:rsidRPr="00DB315B">
        <w:rPr>
          <w:rFonts w:ascii="Arial" w:hAnsi="Arial" w:cs="Arial"/>
          <w:sz w:val="24"/>
          <w:szCs w:val="24"/>
          <w:lang w:val="el-GR"/>
        </w:rPr>
        <w:t>Αριστοτελείου Πανεπιστημίου Θεσσαλονίκης</w:t>
      </w:r>
      <w:r w:rsidR="00FA7385">
        <w:rPr>
          <w:rFonts w:ascii="Arial" w:hAnsi="Arial" w:cs="Arial"/>
          <w:sz w:val="24"/>
          <w:szCs w:val="24"/>
          <w:lang w:val="el-GR"/>
        </w:rPr>
        <w:t xml:space="preserve">, Υπεύθυνη Μονάδας Μεταφοράς Τεχνολογίας και Καινοτομίας </w:t>
      </w:r>
      <w:r w:rsidR="00FA7385" w:rsidRPr="00DB315B">
        <w:rPr>
          <w:rFonts w:ascii="Arial" w:hAnsi="Arial" w:cs="Arial"/>
          <w:sz w:val="24"/>
          <w:szCs w:val="24"/>
          <w:lang w:val="el-GR"/>
        </w:rPr>
        <w:t>Αριστοτελείου Πανεπιστημίου Θεσσαλονίκης</w:t>
      </w:r>
    </w:p>
    <w:p w14:paraId="037E8D9F"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Αντιπρόεδρος, Μποζίνης Αθανάσιος, Διεθνολόγος/Οικονομολόγος, Επίκουρος Καθηγητής Παγκόσμιας Πολιτικής Οικονομίας και Νέων Τεχνολογιών του Πανεπιστημίου Μακεδονίας</w:t>
      </w:r>
    </w:p>
    <w:p w14:paraId="290BAD95"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 xml:space="preserve">Γενικός Γραμματέας, </w:t>
      </w:r>
      <w:proofErr w:type="spellStart"/>
      <w:r w:rsidRPr="00DB315B">
        <w:rPr>
          <w:rFonts w:ascii="Arial" w:hAnsi="Arial" w:cs="Arial"/>
          <w:sz w:val="24"/>
          <w:szCs w:val="24"/>
          <w:lang w:val="el-GR"/>
        </w:rPr>
        <w:t>Μπαμίδης</w:t>
      </w:r>
      <w:proofErr w:type="spellEnd"/>
      <w:r w:rsidRPr="00DB315B">
        <w:rPr>
          <w:rFonts w:ascii="Arial" w:hAnsi="Arial" w:cs="Arial"/>
          <w:sz w:val="24"/>
          <w:szCs w:val="24"/>
          <w:lang w:val="el-GR"/>
        </w:rPr>
        <w:t xml:space="preserve"> Παναγιώτης, Καθηγητής Ιατρικής Φυσικής και Πληροφορικής της Ιατρικής Σχολής Αριστοτελείου Πανεπιστημίου Θεσσαλονίκης</w:t>
      </w:r>
    </w:p>
    <w:p w14:paraId="400EF609"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 xml:space="preserve">Ταμίας, </w:t>
      </w:r>
      <w:proofErr w:type="spellStart"/>
      <w:r w:rsidRPr="00DB315B">
        <w:rPr>
          <w:rFonts w:ascii="Arial" w:hAnsi="Arial" w:cs="Arial"/>
          <w:sz w:val="24"/>
          <w:szCs w:val="24"/>
          <w:lang w:val="el-GR"/>
        </w:rPr>
        <w:t>Βουρλιάς</w:t>
      </w:r>
      <w:proofErr w:type="spellEnd"/>
      <w:r w:rsidRPr="00DB315B">
        <w:rPr>
          <w:rFonts w:ascii="Arial" w:hAnsi="Arial" w:cs="Arial"/>
          <w:sz w:val="24"/>
          <w:szCs w:val="24"/>
          <w:lang w:val="el-GR"/>
        </w:rPr>
        <w:t xml:space="preserve"> Κωνσταντίνος, Δρ. Διδακτικής Φυσικής, Εκπαιδευτικός</w:t>
      </w:r>
    </w:p>
    <w:p w14:paraId="190186FF"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Μέλος, Αγγέλου Γεώργιος, Οδοντίατρος και Αντιδήμαρχος Πολιτισμού Δήμου Θέρμης</w:t>
      </w:r>
    </w:p>
    <w:p w14:paraId="6AA4A24D"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Μέλος, Βλαχογιάννης Γεώργιος, Ελεύθερος Επαγγελματίας στον τομέα των Ψηφιακών Τεχνολογιών, με εξειδίκευση στην Τεχνητή Νοημοσύνη και τη Ρομποτική, Πρόεδρος Ελληνικού Μουσείου Τεχνολογίας</w:t>
      </w:r>
    </w:p>
    <w:p w14:paraId="48F3509E"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 xml:space="preserve">Μέλος, </w:t>
      </w:r>
      <w:proofErr w:type="spellStart"/>
      <w:r w:rsidRPr="00DB315B">
        <w:rPr>
          <w:rFonts w:ascii="Arial" w:hAnsi="Arial" w:cs="Arial"/>
          <w:sz w:val="24"/>
          <w:szCs w:val="24"/>
          <w:lang w:val="el-GR"/>
        </w:rPr>
        <w:t>Ζιούτα</w:t>
      </w:r>
      <w:proofErr w:type="spellEnd"/>
      <w:r w:rsidRPr="00DB315B">
        <w:rPr>
          <w:rFonts w:ascii="Arial" w:hAnsi="Arial" w:cs="Arial"/>
          <w:sz w:val="24"/>
          <w:szCs w:val="24"/>
          <w:lang w:val="el-GR"/>
        </w:rPr>
        <w:t xml:space="preserve"> Αικατερίνη, Νομικός</w:t>
      </w:r>
    </w:p>
    <w:p w14:paraId="3968A5C6"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 xml:space="preserve">Μέλος, </w:t>
      </w:r>
      <w:proofErr w:type="spellStart"/>
      <w:r w:rsidRPr="00DB315B">
        <w:rPr>
          <w:rFonts w:ascii="Arial" w:hAnsi="Arial" w:cs="Arial"/>
          <w:sz w:val="24"/>
          <w:szCs w:val="24"/>
          <w:lang w:val="el-GR"/>
        </w:rPr>
        <w:t>Ιγνατιάδης</w:t>
      </w:r>
      <w:proofErr w:type="spellEnd"/>
      <w:r w:rsidRPr="00DB315B">
        <w:rPr>
          <w:rFonts w:ascii="Arial" w:hAnsi="Arial" w:cs="Arial"/>
          <w:sz w:val="24"/>
          <w:szCs w:val="24"/>
          <w:lang w:val="el-GR"/>
        </w:rPr>
        <w:t xml:space="preserve"> Σπυρίδωνας, Σύμβουλος Επιχειρήσεων</w:t>
      </w:r>
    </w:p>
    <w:p w14:paraId="7EAC77BD"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 xml:space="preserve">Μέλος, </w:t>
      </w:r>
      <w:proofErr w:type="spellStart"/>
      <w:r w:rsidRPr="00DB315B">
        <w:rPr>
          <w:rFonts w:ascii="Arial" w:hAnsi="Arial" w:cs="Arial"/>
          <w:sz w:val="24"/>
          <w:szCs w:val="24"/>
          <w:lang w:val="el-GR"/>
        </w:rPr>
        <w:t>Μπελιμπασάκης</w:t>
      </w:r>
      <w:proofErr w:type="spellEnd"/>
      <w:r w:rsidRPr="00DB315B">
        <w:rPr>
          <w:rFonts w:ascii="Arial" w:hAnsi="Arial" w:cs="Arial"/>
          <w:sz w:val="24"/>
          <w:szCs w:val="24"/>
          <w:lang w:val="el-GR"/>
        </w:rPr>
        <w:t xml:space="preserve"> Εμμανουήλ, Πολιτικός Μηχανικός</w:t>
      </w:r>
    </w:p>
    <w:p w14:paraId="397A938F"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 xml:space="preserve">Μέλος, </w:t>
      </w:r>
      <w:proofErr w:type="spellStart"/>
      <w:r w:rsidRPr="00DB315B">
        <w:rPr>
          <w:rFonts w:ascii="Arial" w:hAnsi="Arial" w:cs="Arial"/>
          <w:sz w:val="24"/>
          <w:szCs w:val="24"/>
          <w:lang w:val="el-GR"/>
        </w:rPr>
        <w:t>Ρουμπίδης</w:t>
      </w:r>
      <w:proofErr w:type="spellEnd"/>
      <w:r w:rsidRPr="00DB315B">
        <w:rPr>
          <w:rFonts w:ascii="Arial" w:hAnsi="Arial" w:cs="Arial"/>
          <w:sz w:val="24"/>
          <w:szCs w:val="24"/>
          <w:lang w:val="el-GR"/>
        </w:rPr>
        <w:t xml:space="preserve"> Χρήστος, Εκπαιδευτικός, Διευθυντής Δευτεροβάθμιας Εκπαίδευσης Δυτικής Θεσσαλονίκης</w:t>
      </w:r>
    </w:p>
    <w:p w14:paraId="2E7B9F34" w14:textId="77777777" w:rsidR="000479CC" w:rsidRPr="00DB315B" w:rsidRDefault="000479CC" w:rsidP="000479CC">
      <w:pPr>
        <w:jc w:val="both"/>
        <w:rPr>
          <w:rFonts w:ascii="Arial" w:hAnsi="Arial" w:cs="Arial"/>
          <w:sz w:val="24"/>
          <w:szCs w:val="24"/>
          <w:lang w:val="el-GR"/>
        </w:rPr>
      </w:pPr>
      <w:r w:rsidRPr="00DB315B">
        <w:rPr>
          <w:rFonts w:ascii="Arial" w:hAnsi="Arial" w:cs="Arial"/>
          <w:sz w:val="24"/>
          <w:szCs w:val="24"/>
          <w:lang w:val="el-GR"/>
        </w:rPr>
        <w:t xml:space="preserve">Μέλος, Χαδούλης Ρίζος – Θεόδωρος, Φυσικός, </w:t>
      </w:r>
      <w:r w:rsidRPr="000479CC">
        <w:rPr>
          <w:rFonts w:ascii="Arial" w:hAnsi="Arial" w:cs="Arial"/>
          <w:sz w:val="24"/>
          <w:szCs w:val="24"/>
        </w:rPr>
        <w:t>MSc</w:t>
      </w:r>
      <w:r w:rsidRPr="00DB315B">
        <w:rPr>
          <w:rFonts w:ascii="Arial" w:hAnsi="Arial" w:cs="Arial"/>
          <w:sz w:val="24"/>
          <w:szCs w:val="24"/>
          <w:lang w:val="el-GR"/>
        </w:rPr>
        <w:t xml:space="preserve">, </w:t>
      </w:r>
      <w:r w:rsidRPr="000479CC">
        <w:rPr>
          <w:rFonts w:ascii="Arial" w:hAnsi="Arial" w:cs="Arial"/>
          <w:sz w:val="24"/>
          <w:szCs w:val="24"/>
        </w:rPr>
        <w:t>PhD</w:t>
      </w:r>
      <w:r w:rsidRPr="00DB315B">
        <w:rPr>
          <w:rFonts w:ascii="Arial" w:hAnsi="Arial" w:cs="Arial"/>
          <w:sz w:val="24"/>
          <w:szCs w:val="24"/>
          <w:lang w:val="el-GR"/>
        </w:rPr>
        <w:t>(</w:t>
      </w:r>
      <w:r w:rsidRPr="000479CC">
        <w:rPr>
          <w:rFonts w:ascii="Arial" w:hAnsi="Arial" w:cs="Arial"/>
          <w:sz w:val="24"/>
          <w:szCs w:val="24"/>
        </w:rPr>
        <w:t>c</w:t>
      </w:r>
      <w:r w:rsidRPr="00DB315B">
        <w:rPr>
          <w:rFonts w:ascii="Arial" w:hAnsi="Arial" w:cs="Arial"/>
          <w:sz w:val="24"/>
          <w:szCs w:val="24"/>
          <w:lang w:val="el-GR"/>
        </w:rPr>
        <w:t>), Ερευνητικός Συνεργάτης στο Εθνικό Αστεροσκοπείο Αθηνών</w:t>
      </w:r>
    </w:p>
    <w:p w14:paraId="1709C74E" w14:textId="3EB811BC" w:rsidR="000479CC" w:rsidRPr="000479CC" w:rsidRDefault="000479CC" w:rsidP="000479CC">
      <w:pPr>
        <w:spacing w:before="320" w:after="120"/>
        <w:jc w:val="both"/>
        <w:rPr>
          <w:rFonts w:ascii="Arial" w:hAnsi="Arial" w:cs="Arial"/>
          <w:color w:val="000000" w:themeColor="text1"/>
          <w:sz w:val="24"/>
          <w:szCs w:val="24"/>
          <w:lang w:val="el-GR" w:eastAsia="el-GR"/>
        </w:rPr>
      </w:pPr>
      <w:r w:rsidRPr="000479CC">
        <w:rPr>
          <w:rFonts w:ascii="Arial" w:hAnsi="Arial" w:cs="Arial"/>
          <w:b/>
          <w:bCs/>
          <w:color w:val="000000" w:themeColor="text1"/>
          <w:sz w:val="24"/>
          <w:szCs w:val="24"/>
          <w:lang w:val="el-GR"/>
        </w:rPr>
        <w:lastRenderedPageBreak/>
        <w:t>Σχετικά με το ΝΟΗΣΙΣ</w:t>
      </w:r>
    </w:p>
    <w:p w14:paraId="33F0A5FF" w14:textId="77777777" w:rsidR="000479CC" w:rsidRPr="000479CC" w:rsidRDefault="000479CC" w:rsidP="000479CC">
      <w:pPr>
        <w:spacing w:before="120" w:after="200"/>
        <w:jc w:val="both"/>
        <w:rPr>
          <w:rFonts w:ascii="Arial" w:hAnsi="Arial" w:cs="Arial"/>
          <w:color w:val="000000" w:themeColor="text1"/>
          <w:sz w:val="24"/>
          <w:szCs w:val="24"/>
          <w:lang w:val="el-GR" w:eastAsia="el-GR"/>
        </w:rPr>
      </w:pPr>
      <w:r w:rsidRPr="000479CC">
        <w:rPr>
          <w:rFonts w:ascii="Arial" w:hAnsi="Arial" w:cs="Arial"/>
          <w:color w:val="000000" w:themeColor="text1"/>
          <w:sz w:val="24"/>
          <w:szCs w:val="24"/>
          <w:lang w:val="el-GR"/>
        </w:rPr>
        <w:t>Το Κέντρο Διάδοσης Επιστημών και Μουσείο Τεχνολογίας – ΝΟΗΣΙΣ αποτελεί φορέα διάδοσης της επιστήμης και της τεχνολογίας, με στόχο να φέρνει το ευρύ κοινό σε επαφή με σύγχρονες επιστημονικές εξελίξεις μέσα από βιωματικές εμπειρίες, εκπαιδευτικά προγράμματα, εκθέσεις και δράσεις συνεργασίας με την ακαδημαϊκή, ερευνητική και καινοτομική κοινότητα.</w:t>
      </w:r>
    </w:p>
    <w:p w14:paraId="62BE586A" w14:textId="77777777" w:rsidR="000479CC" w:rsidRDefault="000479CC" w:rsidP="000479CC">
      <w:pPr>
        <w:spacing w:before="240" w:after="0" w:line="240" w:lineRule="auto"/>
        <w:jc w:val="both"/>
        <w:rPr>
          <w:rFonts w:ascii="Arial" w:hAnsi="Arial" w:cs="Arial"/>
          <w:color w:val="000000" w:themeColor="text1"/>
          <w:sz w:val="24"/>
          <w:szCs w:val="24"/>
          <w:lang w:val="el-GR"/>
        </w:rPr>
      </w:pPr>
    </w:p>
    <w:p w14:paraId="70B216EC" w14:textId="77777777" w:rsidR="000479CC" w:rsidRDefault="000479CC" w:rsidP="000479CC">
      <w:pPr>
        <w:spacing w:before="240" w:after="0" w:line="240" w:lineRule="auto"/>
        <w:jc w:val="both"/>
        <w:rPr>
          <w:rFonts w:ascii="Arial" w:hAnsi="Arial" w:cs="Arial"/>
          <w:color w:val="000000" w:themeColor="text1"/>
          <w:sz w:val="24"/>
          <w:szCs w:val="24"/>
          <w:lang w:val="el-GR"/>
        </w:rPr>
      </w:pPr>
    </w:p>
    <w:p w14:paraId="6C087177" w14:textId="4B6E2099" w:rsidR="000479CC" w:rsidRDefault="000479CC" w:rsidP="000479CC">
      <w:pPr>
        <w:spacing w:before="240" w:after="0" w:line="240" w:lineRule="auto"/>
        <w:jc w:val="both"/>
        <w:rPr>
          <w:rFonts w:ascii="Arial" w:hAnsi="Arial" w:cs="Arial"/>
          <w:color w:val="000000" w:themeColor="text1"/>
          <w:sz w:val="24"/>
          <w:szCs w:val="24"/>
          <w:lang w:val="el-GR"/>
        </w:rPr>
      </w:pPr>
      <w:r w:rsidRPr="000479CC">
        <w:rPr>
          <w:rFonts w:ascii="Arial" w:hAnsi="Arial" w:cs="Arial"/>
          <w:color w:val="000000" w:themeColor="text1"/>
          <w:sz w:val="24"/>
          <w:szCs w:val="24"/>
          <w:lang w:val="el-GR"/>
        </w:rPr>
        <w:t xml:space="preserve">Πληροφορίες: Ελισάβετ Κωνσταντίνου, Υπεύθυνη Επικοινωνίας και Προβολής, </w:t>
      </w:r>
      <w:proofErr w:type="spellStart"/>
      <w:r w:rsidRPr="000479CC">
        <w:rPr>
          <w:rFonts w:ascii="Arial" w:hAnsi="Arial" w:cs="Arial"/>
          <w:color w:val="000000" w:themeColor="text1"/>
          <w:sz w:val="24"/>
          <w:szCs w:val="24"/>
          <w:lang w:val="el-GR"/>
        </w:rPr>
        <w:t>τηλ</w:t>
      </w:r>
      <w:proofErr w:type="spellEnd"/>
      <w:r w:rsidRPr="000479CC">
        <w:rPr>
          <w:rFonts w:ascii="Arial" w:hAnsi="Arial" w:cs="Arial"/>
          <w:color w:val="000000" w:themeColor="text1"/>
          <w:sz w:val="24"/>
          <w:szCs w:val="24"/>
          <w:lang w:val="el-GR"/>
        </w:rPr>
        <w:t xml:space="preserve">. 2310 483 045 • Μαρία Σαμολαδά, Δημοσιογράφος, </w:t>
      </w:r>
      <w:proofErr w:type="spellStart"/>
      <w:r w:rsidRPr="000479CC">
        <w:rPr>
          <w:rFonts w:ascii="Arial" w:hAnsi="Arial" w:cs="Arial"/>
          <w:color w:val="000000" w:themeColor="text1"/>
          <w:sz w:val="24"/>
          <w:szCs w:val="24"/>
          <w:lang w:val="el-GR"/>
        </w:rPr>
        <w:t>τηλ</w:t>
      </w:r>
      <w:proofErr w:type="spellEnd"/>
      <w:r w:rsidRPr="000479CC">
        <w:rPr>
          <w:rFonts w:ascii="Arial" w:hAnsi="Arial" w:cs="Arial"/>
          <w:color w:val="000000" w:themeColor="text1"/>
          <w:sz w:val="24"/>
          <w:szCs w:val="24"/>
          <w:lang w:val="el-GR"/>
        </w:rPr>
        <w:t>. 6984 636 126.</w:t>
      </w:r>
    </w:p>
    <w:p w14:paraId="07480A1D" w14:textId="77777777" w:rsidR="00DB315B" w:rsidRDefault="00DB315B" w:rsidP="000479CC">
      <w:pPr>
        <w:spacing w:before="240" w:after="0" w:line="240" w:lineRule="auto"/>
        <w:jc w:val="both"/>
        <w:rPr>
          <w:rFonts w:ascii="Arial" w:hAnsi="Arial" w:cs="Arial"/>
          <w:color w:val="000000" w:themeColor="text1"/>
          <w:sz w:val="24"/>
          <w:szCs w:val="24"/>
          <w:lang w:val="el-GR"/>
        </w:rPr>
      </w:pPr>
    </w:p>
    <w:p w14:paraId="71B8B9EC" w14:textId="77777777" w:rsidR="00DB315B" w:rsidRDefault="00DB315B" w:rsidP="000479CC">
      <w:pPr>
        <w:spacing w:before="240" w:after="0" w:line="240" w:lineRule="auto"/>
        <w:jc w:val="both"/>
        <w:rPr>
          <w:rFonts w:ascii="Arial" w:hAnsi="Arial" w:cs="Arial"/>
          <w:color w:val="000000" w:themeColor="text1"/>
          <w:sz w:val="24"/>
          <w:szCs w:val="24"/>
          <w:lang w:val="el-GR"/>
        </w:rPr>
      </w:pPr>
    </w:p>
    <w:sectPr w:rsidR="00DB315B" w:rsidSect="00EE6E19">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2EA58" w14:textId="77777777" w:rsidR="00FB2371" w:rsidRDefault="00FB2371" w:rsidP="000347FB">
      <w:pPr>
        <w:spacing w:after="0" w:line="240" w:lineRule="auto"/>
      </w:pPr>
      <w:r>
        <w:separator/>
      </w:r>
    </w:p>
  </w:endnote>
  <w:endnote w:type="continuationSeparator" w:id="0">
    <w:p w14:paraId="580DCA52" w14:textId="77777777" w:rsidR="00FB2371" w:rsidRDefault="00FB2371" w:rsidP="00034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06F38" w14:textId="77777777" w:rsidR="004A1166" w:rsidRPr="007857DA" w:rsidRDefault="004A1166" w:rsidP="007857DA">
    <w:pPr>
      <w:pStyle w:val="a4"/>
      <w:jc w:val="center"/>
      <w:rPr>
        <w:b/>
        <w:bCs/>
        <w:lang w:val="el-GR"/>
      </w:rPr>
    </w:pPr>
    <w:r w:rsidRPr="007857DA">
      <w:rPr>
        <w:b/>
        <w:bCs/>
        <w:lang w:val="el-GR"/>
      </w:rPr>
      <w:t>ΝΟΗΣΙΣ - ΚΕΝΤΡΟ ΔΙΑΔΟΣΗΣ ΕΠΙΣΤΗΜΩΝ ΚΑΙ ΜΟΥΣΕΙΟ ΤΕΧΝΟΛΟΓΙΑΣ</w:t>
    </w:r>
  </w:p>
  <w:p w14:paraId="6D377D8D" w14:textId="77777777" w:rsidR="004A1166" w:rsidRPr="007857DA" w:rsidRDefault="004A1166" w:rsidP="007857DA">
    <w:pPr>
      <w:pStyle w:val="a4"/>
      <w:jc w:val="center"/>
      <w:rPr>
        <w:lang w:val="el-GR"/>
      </w:rPr>
    </w:pPr>
    <w:hyperlink r:id="rId1" w:tgtFrame="_blank" w:history="1">
      <w:r w:rsidRPr="007857DA">
        <w:rPr>
          <w:rStyle w:val="-"/>
        </w:rPr>
        <w:t> </w:t>
      </w:r>
      <w:r w:rsidRPr="007857DA">
        <w:rPr>
          <w:rStyle w:val="-"/>
          <w:lang w:val="el-GR"/>
        </w:rPr>
        <w:t>6</w:t>
      </w:r>
      <w:r w:rsidRPr="007857DA">
        <w:rPr>
          <w:rStyle w:val="-"/>
        </w:rPr>
        <w:t>o</w:t>
      </w:r>
      <w:r w:rsidRPr="007857DA">
        <w:rPr>
          <w:rStyle w:val="-"/>
          <w:lang w:val="el-GR"/>
        </w:rPr>
        <w:t xml:space="preserve"> χλμ. Θεσσαλονίκης - Θέρμης, ΤΚ 57001</w:t>
      </w:r>
    </w:hyperlink>
    <w:r>
      <w:rPr>
        <w:lang w:val="el-GR"/>
      </w:rPr>
      <w:t xml:space="preserve"> - </w:t>
    </w:r>
    <w:hyperlink r:id="rId2" w:tgtFrame="_blank" w:history="1">
      <w:r w:rsidRPr="007857DA">
        <w:rPr>
          <w:rStyle w:val="-"/>
        </w:rPr>
        <w:t> </w:t>
      </w:r>
      <w:r w:rsidRPr="00376F07">
        <w:rPr>
          <w:rStyle w:val="-"/>
          <w:lang w:val="el-GR"/>
        </w:rPr>
        <w:t>2310 483000</w:t>
      </w:r>
    </w:hyperlink>
    <w:r>
      <w:rPr>
        <w:lang w:val="el-GR"/>
      </w:rPr>
      <w:t xml:space="preserve"> - </w:t>
    </w:r>
    <w:hyperlink r:id="rId3" w:tgtFrame="_blank" w:history="1">
      <w:r w:rsidRPr="007857DA">
        <w:rPr>
          <w:rStyle w:val="-"/>
          <w:lang w:val="el-GR"/>
        </w:rPr>
        <w:t>www.noesis.edu.gr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ED67B" w14:textId="77777777" w:rsidR="00FB2371" w:rsidRDefault="00FB2371" w:rsidP="000347FB">
      <w:pPr>
        <w:spacing w:after="0" w:line="240" w:lineRule="auto"/>
      </w:pPr>
      <w:r>
        <w:separator/>
      </w:r>
    </w:p>
  </w:footnote>
  <w:footnote w:type="continuationSeparator" w:id="0">
    <w:p w14:paraId="70D1ACC6" w14:textId="77777777" w:rsidR="00FB2371" w:rsidRDefault="00FB2371" w:rsidP="00034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AB32" w14:textId="77777777" w:rsidR="004A1166" w:rsidRDefault="004A1166">
    <w:pPr>
      <w:pStyle w:val="a3"/>
    </w:pPr>
    <w:r w:rsidRPr="007857DA">
      <w:rPr>
        <w:rFonts w:ascii="Calibri" w:eastAsia="Calibri" w:hAnsi="Calibri" w:cs="Times New Roman"/>
        <w:b/>
        <w:noProof/>
        <w:lang w:val="el-GR" w:eastAsia="el-GR"/>
      </w:rPr>
      <w:drawing>
        <wp:inline distT="0" distB="0" distL="0" distR="0" wp14:anchorId="5F52B464" wp14:editId="02DF5465">
          <wp:extent cx="1366125" cy="895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4854" cy="907625"/>
                  </a:xfrm>
                  <a:prstGeom prst="rect">
                    <a:avLst/>
                  </a:prstGeom>
                  <a:noFill/>
                </pic:spPr>
              </pic:pic>
            </a:graphicData>
          </a:graphic>
        </wp:inline>
      </w:drawing>
    </w:r>
  </w:p>
  <w:p w14:paraId="71D76DB6" w14:textId="77777777" w:rsidR="004A1166" w:rsidRDefault="004A1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26F1"/>
    <w:multiLevelType w:val="multilevel"/>
    <w:tmpl w:val="5680E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61B76"/>
    <w:multiLevelType w:val="multilevel"/>
    <w:tmpl w:val="5B789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432E2"/>
    <w:multiLevelType w:val="hybridMultilevel"/>
    <w:tmpl w:val="80C689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6A52B3B"/>
    <w:multiLevelType w:val="multilevel"/>
    <w:tmpl w:val="62C0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CF511F"/>
    <w:multiLevelType w:val="hybridMultilevel"/>
    <w:tmpl w:val="8E2831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D40124E"/>
    <w:multiLevelType w:val="hybridMultilevel"/>
    <w:tmpl w:val="E54413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E39410C"/>
    <w:multiLevelType w:val="multilevel"/>
    <w:tmpl w:val="58E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600D9"/>
    <w:multiLevelType w:val="hybridMultilevel"/>
    <w:tmpl w:val="51B4BA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F467711"/>
    <w:multiLevelType w:val="multilevel"/>
    <w:tmpl w:val="3CCCB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6C1050"/>
    <w:multiLevelType w:val="hybridMultilevel"/>
    <w:tmpl w:val="D3201D7C"/>
    <w:lvl w:ilvl="0" w:tplc="0408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D91586E"/>
    <w:multiLevelType w:val="hybridMultilevel"/>
    <w:tmpl w:val="6360B2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BB50CB"/>
    <w:multiLevelType w:val="hybridMultilevel"/>
    <w:tmpl w:val="62164B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9CB039D"/>
    <w:multiLevelType w:val="multilevel"/>
    <w:tmpl w:val="ACAC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511DFA"/>
    <w:multiLevelType w:val="hybridMultilevel"/>
    <w:tmpl w:val="7E4A5C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B925987"/>
    <w:multiLevelType w:val="multilevel"/>
    <w:tmpl w:val="BA32A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970D9"/>
    <w:multiLevelType w:val="multilevel"/>
    <w:tmpl w:val="F6E8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A84CEB"/>
    <w:multiLevelType w:val="multilevel"/>
    <w:tmpl w:val="10AE4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673895">
    <w:abstractNumId w:val="13"/>
  </w:num>
  <w:num w:numId="2" w16cid:durableId="246962217">
    <w:abstractNumId w:val="7"/>
  </w:num>
  <w:num w:numId="3" w16cid:durableId="1054086073">
    <w:abstractNumId w:val="11"/>
  </w:num>
  <w:num w:numId="4" w16cid:durableId="712266123">
    <w:abstractNumId w:val="10"/>
  </w:num>
  <w:num w:numId="5" w16cid:durableId="694503800">
    <w:abstractNumId w:val="2"/>
  </w:num>
  <w:num w:numId="6" w16cid:durableId="1038236268">
    <w:abstractNumId w:val="4"/>
  </w:num>
  <w:num w:numId="7" w16cid:durableId="621352263">
    <w:abstractNumId w:val="5"/>
  </w:num>
  <w:num w:numId="8" w16cid:durableId="756638611">
    <w:abstractNumId w:val="3"/>
  </w:num>
  <w:num w:numId="9" w16cid:durableId="1069420453">
    <w:abstractNumId w:val="16"/>
  </w:num>
  <w:num w:numId="10" w16cid:durableId="746534620">
    <w:abstractNumId w:val="14"/>
  </w:num>
  <w:num w:numId="11" w16cid:durableId="1324162031">
    <w:abstractNumId w:val="15"/>
  </w:num>
  <w:num w:numId="12" w16cid:durableId="1305429542">
    <w:abstractNumId w:val="1"/>
  </w:num>
  <w:num w:numId="13" w16cid:durableId="70351795">
    <w:abstractNumId w:val="8"/>
  </w:num>
  <w:num w:numId="14" w16cid:durableId="1255551059">
    <w:abstractNumId w:val="12"/>
  </w:num>
  <w:num w:numId="15" w16cid:durableId="1882740373">
    <w:abstractNumId w:val="6"/>
  </w:num>
  <w:num w:numId="16" w16cid:durableId="1158571158">
    <w:abstractNumId w:val="0"/>
  </w:num>
  <w:num w:numId="17" w16cid:durableId="133109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34"/>
    <w:rsid w:val="00001CAB"/>
    <w:rsid w:val="000038D1"/>
    <w:rsid w:val="000043FA"/>
    <w:rsid w:val="00022D3F"/>
    <w:rsid w:val="000347FB"/>
    <w:rsid w:val="00036AAC"/>
    <w:rsid w:val="00036D26"/>
    <w:rsid w:val="00046E6C"/>
    <w:rsid w:val="000479CC"/>
    <w:rsid w:val="00063DA1"/>
    <w:rsid w:val="00076E7B"/>
    <w:rsid w:val="000A02ED"/>
    <w:rsid w:val="000B08C0"/>
    <w:rsid w:val="000B7A70"/>
    <w:rsid w:val="000D53B5"/>
    <w:rsid w:val="000F2376"/>
    <w:rsid w:val="000F4A90"/>
    <w:rsid w:val="000F6462"/>
    <w:rsid w:val="00101166"/>
    <w:rsid w:val="00113D8E"/>
    <w:rsid w:val="00124EE0"/>
    <w:rsid w:val="00131D2F"/>
    <w:rsid w:val="001364C7"/>
    <w:rsid w:val="00155274"/>
    <w:rsid w:val="00161AE6"/>
    <w:rsid w:val="001A49C0"/>
    <w:rsid w:val="001B0B0E"/>
    <w:rsid w:val="001C4BA0"/>
    <w:rsid w:val="001D3202"/>
    <w:rsid w:val="001E30FC"/>
    <w:rsid w:val="001E662F"/>
    <w:rsid w:val="001F3475"/>
    <w:rsid w:val="002143EF"/>
    <w:rsid w:val="00214D36"/>
    <w:rsid w:val="00216832"/>
    <w:rsid w:val="002313F6"/>
    <w:rsid w:val="00234364"/>
    <w:rsid w:val="00240B62"/>
    <w:rsid w:val="00272609"/>
    <w:rsid w:val="00285935"/>
    <w:rsid w:val="0029436D"/>
    <w:rsid w:val="002C57F1"/>
    <w:rsid w:val="002C5CDC"/>
    <w:rsid w:val="002C6186"/>
    <w:rsid w:val="002E0031"/>
    <w:rsid w:val="002F24CC"/>
    <w:rsid w:val="002F733A"/>
    <w:rsid w:val="002F7A3E"/>
    <w:rsid w:val="00304B7F"/>
    <w:rsid w:val="00305BC2"/>
    <w:rsid w:val="00314E1F"/>
    <w:rsid w:val="003170DD"/>
    <w:rsid w:val="00320CB0"/>
    <w:rsid w:val="00375663"/>
    <w:rsid w:val="00376F07"/>
    <w:rsid w:val="00383F10"/>
    <w:rsid w:val="00385303"/>
    <w:rsid w:val="0039695B"/>
    <w:rsid w:val="003A274A"/>
    <w:rsid w:val="003B6AC6"/>
    <w:rsid w:val="003D70CA"/>
    <w:rsid w:val="003E2D25"/>
    <w:rsid w:val="003E3AE9"/>
    <w:rsid w:val="004033E4"/>
    <w:rsid w:val="004074E4"/>
    <w:rsid w:val="0041092F"/>
    <w:rsid w:val="00417636"/>
    <w:rsid w:val="004609EC"/>
    <w:rsid w:val="004649E7"/>
    <w:rsid w:val="00483FE5"/>
    <w:rsid w:val="004914C9"/>
    <w:rsid w:val="00494001"/>
    <w:rsid w:val="004A1166"/>
    <w:rsid w:val="004A4927"/>
    <w:rsid w:val="004B26E8"/>
    <w:rsid w:val="004F6BDE"/>
    <w:rsid w:val="00503E1A"/>
    <w:rsid w:val="00511E11"/>
    <w:rsid w:val="005225D2"/>
    <w:rsid w:val="00530AA8"/>
    <w:rsid w:val="005465B1"/>
    <w:rsid w:val="00577A65"/>
    <w:rsid w:val="005942CB"/>
    <w:rsid w:val="005953FE"/>
    <w:rsid w:val="005A6392"/>
    <w:rsid w:val="005E1997"/>
    <w:rsid w:val="005E2328"/>
    <w:rsid w:val="005F0393"/>
    <w:rsid w:val="006215B6"/>
    <w:rsid w:val="00622032"/>
    <w:rsid w:val="006225BD"/>
    <w:rsid w:val="00643391"/>
    <w:rsid w:val="00654EF2"/>
    <w:rsid w:val="00655D78"/>
    <w:rsid w:val="00657DAD"/>
    <w:rsid w:val="006B74C0"/>
    <w:rsid w:val="006D1988"/>
    <w:rsid w:val="006D26A2"/>
    <w:rsid w:val="006E7E94"/>
    <w:rsid w:val="006F41DD"/>
    <w:rsid w:val="007112E0"/>
    <w:rsid w:val="00713512"/>
    <w:rsid w:val="0071548A"/>
    <w:rsid w:val="007244EA"/>
    <w:rsid w:val="0072770B"/>
    <w:rsid w:val="007346FF"/>
    <w:rsid w:val="007458D2"/>
    <w:rsid w:val="00751A06"/>
    <w:rsid w:val="0075730E"/>
    <w:rsid w:val="00757375"/>
    <w:rsid w:val="007847AF"/>
    <w:rsid w:val="007857DA"/>
    <w:rsid w:val="00787A9B"/>
    <w:rsid w:val="0079651B"/>
    <w:rsid w:val="007B505D"/>
    <w:rsid w:val="007D3627"/>
    <w:rsid w:val="007E16D1"/>
    <w:rsid w:val="007E1934"/>
    <w:rsid w:val="007E6679"/>
    <w:rsid w:val="007F3828"/>
    <w:rsid w:val="00805F22"/>
    <w:rsid w:val="00822038"/>
    <w:rsid w:val="00837971"/>
    <w:rsid w:val="00853760"/>
    <w:rsid w:val="00866D72"/>
    <w:rsid w:val="00884678"/>
    <w:rsid w:val="008A20FE"/>
    <w:rsid w:val="008A6FA7"/>
    <w:rsid w:val="008B0EEE"/>
    <w:rsid w:val="008B4240"/>
    <w:rsid w:val="008C222D"/>
    <w:rsid w:val="008D4F0B"/>
    <w:rsid w:val="008E6288"/>
    <w:rsid w:val="009041A1"/>
    <w:rsid w:val="00907180"/>
    <w:rsid w:val="00910EE2"/>
    <w:rsid w:val="0093347A"/>
    <w:rsid w:val="009361F9"/>
    <w:rsid w:val="00963FA9"/>
    <w:rsid w:val="009826F0"/>
    <w:rsid w:val="00991A18"/>
    <w:rsid w:val="009A202D"/>
    <w:rsid w:val="009D692B"/>
    <w:rsid w:val="009E528C"/>
    <w:rsid w:val="009F5F31"/>
    <w:rsid w:val="00A0103E"/>
    <w:rsid w:val="00A04D36"/>
    <w:rsid w:val="00A1571D"/>
    <w:rsid w:val="00A215A5"/>
    <w:rsid w:val="00A215EA"/>
    <w:rsid w:val="00A21AA6"/>
    <w:rsid w:val="00A33E34"/>
    <w:rsid w:val="00A3458E"/>
    <w:rsid w:val="00A425C9"/>
    <w:rsid w:val="00A77D9D"/>
    <w:rsid w:val="00A82B72"/>
    <w:rsid w:val="00A87102"/>
    <w:rsid w:val="00AC40F8"/>
    <w:rsid w:val="00AD5890"/>
    <w:rsid w:val="00AE5752"/>
    <w:rsid w:val="00B0235B"/>
    <w:rsid w:val="00B108F1"/>
    <w:rsid w:val="00B2676D"/>
    <w:rsid w:val="00B30B0A"/>
    <w:rsid w:val="00B357F7"/>
    <w:rsid w:val="00B35965"/>
    <w:rsid w:val="00B51FDA"/>
    <w:rsid w:val="00B61D72"/>
    <w:rsid w:val="00B64F5C"/>
    <w:rsid w:val="00B92213"/>
    <w:rsid w:val="00BA10D3"/>
    <w:rsid w:val="00BE1E60"/>
    <w:rsid w:val="00BE3DB2"/>
    <w:rsid w:val="00C05F2F"/>
    <w:rsid w:val="00C2610A"/>
    <w:rsid w:val="00C4294C"/>
    <w:rsid w:val="00C520CA"/>
    <w:rsid w:val="00C611A2"/>
    <w:rsid w:val="00C766AF"/>
    <w:rsid w:val="00C82B6A"/>
    <w:rsid w:val="00C83E1A"/>
    <w:rsid w:val="00C91B14"/>
    <w:rsid w:val="00CB2287"/>
    <w:rsid w:val="00CD4F68"/>
    <w:rsid w:val="00CE6637"/>
    <w:rsid w:val="00CF4930"/>
    <w:rsid w:val="00CF6CC0"/>
    <w:rsid w:val="00D0409D"/>
    <w:rsid w:val="00D11524"/>
    <w:rsid w:val="00D1731F"/>
    <w:rsid w:val="00D2670E"/>
    <w:rsid w:val="00D4232D"/>
    <w:rsid w:val="00D6405E"/>
    <w:rsid w:val="00D77797"/>
    <w:rsid w:val="00D83C9B"/>
    <w:rsid w:val="00DA556C"/>
    <w:rsid w:val="00DB315B"/>
    <w:rsid w:val="00DB70F4"/>
    <w:rsid w:val="00DC1E1B"/>
    <w:rsid w:val="00DC23CA"/>
    <w:rsid w:val="00DC58F7"/>
    <w:rsid w:val="00DE036E"/>
    <w:rsid w:val="00DE057C"/>
    <w:rsid w:val="00DE330E"/>
    <w:rsid w:val="00DE6734"/>
    <w:rsid w:val="00E116CA"/>
    <w:rsid w:val="00E36C1D"/>
    <w:rsid w:val="00E57B2D"/>
    <w:rsid w:val="00E60869"/>
    <w:rsid w:val="00EA49AD"/>
    <w:rsid w:val="00EB5C18"/>
    <w:rsid w:val="00EB7BE8"/>
    <w:rsid w:val="00EC341D"/>
    <w:rsid w:val="00EC3F40"/>
    <w:rsid w:val="00EC6667"/>
    <w:rsid w:val="00ED6CB7"/>
    <w:rsid w:val="00EE2347"/>
    <w:rsid w:val="00EE6E19"/>
    <w:rsid w:val="00F0188E"/>
    <w:rsid w:val="00F0247E"/>
    <w:rsid w:val="00F359E3"/>
    <w:rsid w:val="00F501D4"/>
    <w:rsid w:val="00F64689"/>
    <w:rsid w:val="00F66AF4"/>
    <w:rsid w:val="00F83DB3"/>
    <w:rsid w:val="00F86D84"/>
    <w:rsid w:val="00F874A8"/>
    <w:rsid w:val="00F95033"/>
    <w:rsid w:val="00F95C2D"/>
    <w:rsid w:val="00F96670"/>
    <w:rsid w:val="00FA7385"/>
    <w:rsid w:val="00FB2371"/>
    <w:rsid w:val="00FC616C"/>
    <w:rsid w:val="00FC79D9"/>
    <w:rsid w:val="00FD27A2"/>
    <w:rsid w:val="00FD6116"/>
    <w:rsid w:val="00FD6192"/>
    <w:rsid w:val="00FE1A9C"/>
    <w:rsid w:val="00FE2DD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4BD5E"/>
  <w15:docId w15:val="{C97615A3-1AC8-7047-B746-19C4B980B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E1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1934"/>
    <w:rPr>
      <w:color w:val="0563C1" w:themeColor="hyperlink"/>
      <w:u w:val="single"/>
    </w:rPr>
  </w:style>
  <w:style w:type="paragraph" w:styleId="a3">
    <w:name w:val="header"/>
    <w:basedOn w:val="a"/>
    <w:link w:val="Char"/>
    <w:uiPriority w:val="99"/>
    <w:unhideWhenUsed/>
    <w:rsid w:val="000347FB"/>
    <w:pPr>
      <w:tabs>
        <w:tab w:val="center" w:pos="4153"/>
        <w:tab w:val="right" w:pos="8306"/>
      </w:tabs>
      <w:spacing w:after="0" w:line="240" w:lineRule="auto"/>
    </w:pPr>
  </w:style>
  <w:style w:type="character" w:customStyle="1" w:styleId="Char">
    <w:name w:val="Κεφαλίδα Char"/>
    <w:basedOn w:val="a0"/>
    <w:link w:val="a3"/>
    <w:uiPriority w:val="99"/>
    <w:rsid w:val="000347FB"/>
  </w:style>
  <w:style w:type="paragraph" w:styleId="a4">
    <w:name w:val="footer"/>
    <w:basedOn w:val="a"/>
    <w:link w:val="Char0"/>
    <w:uiPriority w:val="99"/>
    <w:unhideWhenUsed/>
    <w:rsid w:val="000347FB"/>
    <w:pPr>
      <w:tabs>
        <w:tab w:val="center" w:pos="4153"/>
        <w:tab w:val="right" w:pos="8306"/>
      </w:tabs>
      <w:spacing w:after="0" w:line="240" w:lineRule="auto"/>
    </w:pPr>
  </w:style>
  <w:style w:type="character" w:customStyle="1" w:styleId="Char0">
    <w:name w:val="Υποσέλιδο Char"/>
    <w:basedOn w:val="a0"/>
    <w:link w:val="a4"/>
    <w:uiPriority w:val="99"/>
    <w:rsid w:val="000347FB"/>
  </w:style>
  <w:style w:type="character" w:customStyle="1" w:styleId="1">
    <w:name w:val="Ανεπίλυτη αναφορά1"/>
    <w:basedOn w:val="a0"/>
    <w:uiPriority w:val="99"/>
    <w:semiHidden/>
    <w:unhideWhenUsed/>
    <w:rsid w:val="00FC79D9"/>
    <w:rPr>
      <w:color w:val="605E5C"/>
      <w:shd w:val="clear" w:color="auto" w:fill="E1DFDD"/>
    </w:rPr>
  </w:style>
  <w:style w:type="paragraph" w:styleId="a5">
    <w:name w:val="Balloon Text"/>
    <w:basedOn w:val="a"/>
    <w:link w:val="Char1"/>
    <w:uiPriority w:val="99"/>
    <w:semiHidden/>
    <w:unhideWhenUsed/>
    <w:rsid w:val="00B61D7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B61D72"/>
    <w:rPr>
      <w:rFonts w:ascii="Tahoma" w:hAnsi="Tahoma" w:cs="Tahoma"/>
      <w:sz w:val="16"/>
      <w:szCs w:val="16"/>
    </w:rPr>
  </w:style>
  <w:style w:type="paragraph" w:styleId="a6">
    <w:name w:val="List Paragraph"/>
    <w:basedOn w:val="a"/>
    <w:uiPriority w:val="34"/>
    <w:qFormat/>
    <w:rsid w:val="008A20FE"/>
    <w:pPr>
      <w:ind w:left="720"/>
      <w:contextualSpacing/>
    </w:pPr>
  </w:style>
  <w:style w:type="character" w:customStyle="1" w:styleId="2">
    <w:name w:val="Ανεπίλυτη αναφορά2"/>
    <w:basedOn w:val="a0"/>
    <w:uiPriority w:val="99"/>
    <w:semiHidden/>
    <w:unhideWhenUsed/>
    <w:rsid w:val="00FE2DD2"/>
    <w:rPr>
      <w:color w:val="605E5C"/>
      <w:shd w:val="clear" w:color="auto" w:fill="E1DFDD"/>
    </w:rPr>
  </w:style>
  <w:style w:type="character" w:customStyle="1" w:styleId="3">
    <w:name w:val="Ανεπίλυτη αναφορά3"/>
    <w:basedOn w:val="a0"/>
    <w:uiPriority w:val="99"/>
    <w:semiHidden/>
    <w:unhideWhenUsed/>
    <w:rsid w:val="00511E11"/>
    <w:rPr>
      <w:color w:val="605E5C"/>
      <w:shd w:val="clear" w:color="auto" w:fill="E1DFDD"/>
    </w:rPr>
  </w:style>
  <w:style w:type="paragraph" w:styleId="a7">
    <w:name w:val="No Spacing"/>
    <w:uiPriority w:val="1"/>
    <w:qFormat/>
    <w:rsid w:val="002F24CC"/>
    <w:pPr>
      <w:spacing w:after="0" w:line="240" w:lineRule="auto"/>
    </w:pPr>
    <w:rPr>
      <w:lang w:val="el-GR"/>
    </w:rPr>
  </w:style>
  <w:style w:type="character" w:customStyle="1" w:styleId="a8">
    <w:name w:val="_"/>
    <w:basedOn w:val="a0"/>
    <w:rsid w:val="0071548A"/>
  </w:style>
  <w:style w:type="character" w:customStyle="1" w:styleId="pg-1ff4">
    <w:name w:val="pg-1ff4"/>
    <w:basedOn w:val="a0"/>
    <w:rsid w:val="0071548A"/>
  </w:style>
  <w:style w:type="character" w:customStyle="1" w:styleId="pg-1fc1">
    <w:name w:val="pg-1fc1"/>
    <w:basedOn w:val="a0"/>
    <w:rsid w:val="0071548A"/>
  </w:style>
  <w:style w:type="character" w:customStyle="1" w:styleId="pg-1ff2">
    <w:name w:val="pg-1ff2"/>
    <w:basedOn w:val="a0"/>
    <w:rsid w:val="0071548A"/>
  </w:style>
  <w:style w:type="character" w:customStyle="1" w:styleId="pg-1ff5">
    <w:name w:val="pg-1ff5"/>
    <w:basedOn w:val="a0"/>
    <w:rsid w:val="0071548A"/>
  </w:style>
  <w:style w:type="character" w:customStyle="1" w:styleId="pg-1ff3">
    <w:name w:val="pg-1ff3"/>
    <w:basedOn w:val="a0"/>
    <w:rsid w:val="0071548A"/>
  </w:style>
  <w:style w:type="character" w:customStyle="1" w:styleId="pg-1ls1">
    <w:name w:val="pg-1ls1"/>
    <w:basedOn w:val="a0"/>
    <w:rsid w:val="0071548A"/>
  </w:style>
  <w:style w:type="paragraph" w:styleId="Web">
    <w:name w:val="Normal (Web)"/>
    <w:basedOn w:val="a"/>
    <w:uiPriority w:val="99"/>
    <w:semiHidden/>
    <w:unhideWhenUsed/>
    <w:qFormat/>
    <w:rsid w:val="00AD5890"/>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9">
    <w:name w:val="Strong"/>
    <w:basedOn w:val="a0"/>
    <w:uiPriority w:val="22"/>
    <w:qFormat/>
    <w:rsid w:val="00AD5890"/>
    <w:rPr>
      <w:b/>
      <w:bCs/>
    </w:rPr>
  </w:style>
  <w:style w:type="character" w:customStyle="1" w:styleId="citation-98">
    <w:name w:val="citation-98"/>
    <w:basedOn w:val="a0"/>
    <w:rsid w:val="00DB3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093631">
      <w:bodyDiv w:val="1"/>
      <w:marLeft w:val="0"/>
      <w:marRight w:val="0"/>
      <w:marTop w:val="0"/>
      <w:marBottom w:val="0"/>
      <w:divBdr>
        <w:top w:val="none" w:sz="0" w:space="0" w:color="auto"/>
        <w:left w:val="none" w:sz="0" w:space="0" w:color="auto"/>
        <w:bottom w:val="none" w:sz="0" w:space="0" w:color="auto"/>
        <w:right w:val="none" w:sz="0" w:space="0" w:color="auto"/>
      </w:divBdr>
    </w:div>
    <w:div w:id="729302087">
      <w:bodyDiv w:val="1"/>
      <w:marLeft w:val="0"/>
      <w:marRight w:val="0"/>
      <w:marTop w:val="0"/>
      <w:marBottom w:val="0"/>
      <w:divBdr>
        <w:top w:val="none" w:sz="0" w:space="0" w:color="auto"/>
        <w:left w:val="none" w:sz="0" w:space="0" w:color="auto"/>
        <w:bottom w:val="none" w:sz="0" w:space="0" w:color="auto"/>
        <w:right w:val="none" w:sz="0" w:space="0" w:color="auto"/>
      </w:divBdr>
    </w:div>
    <w:div w:id="750737477">
      <w:bodyDiv w:val="1"/>
      <w:marLeft w:val="0"/>
      <w:marRight w:val="0"/>
      <w:marTop w:val="0"/>
      <w:marBottom w:val="0"/>
      <w:divBdr>
        <w:top w:val="none" w:sz="0" w:space="0" w:color="auto"/>
        <w:left w:val="none" w:sz="0" w:space="0" w:color="auto"/>
        <w:bottom w:val="none" w:sz="0" w:space="0" w:color="auto"/>
        <w:right w:val="none" w:sz="0" w:space="0" w:color="auto"/>
      </w:divBdr>
    </w:div>
    <w:div w:id="99950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noesis.edu.gr/" TargetMode="External"/><Relationship Id="rId2" Type="http://schemas.openxmlformats.org/officeDocument/2006/relationships/hyperlink" Target="tel:2310483000" TargetMode="External"/><Relationship Id="rId1" Type="http://schemas.openxmlformats.org/officeDocument/2006/relationships/hyperlink" Target="https://www.google.com/maps?ll=40.564021,22.995751&amp;z=15&amp;t=m&amp;hl=el&amp;gl=GR&amp;mapclient=embed&amp;cid=262506177934704138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946</Words>
  <Characters>6358</Characters>
  <Application>Microsoft Office Word</Application>
  <DocSecurity>0</DocSecurity>
  <Lines>127</Lines>
  <Paragraphs>35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Samolada</cp:lastModifiedBy>
  <cp:revision>2</cp:revision>
  <cp:lastPrinted>2026-05-12T09:51:00Z</cp:lastPrinted>
  <dcterms:created xsi:type="dcterms:W3CDTF">2026-05-12T11:09:00Z</dcterms:created>
  <dcterms:modified xsi:type="dcterms:W3CDTF">2026-05-12T11:09:00Z</dcterms:modified>
</cp:coreProperties>
</file>